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Default="0021707D">
      <w:pPr>
        <w:rPr>
          <w:lang w:val="en-US"/>
        </w:rPr>
      </w:pPr>
    </w:p>
    <w:p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854"/>
      </w:tblGrid>
      <w:tr w:rsidR="005F65A4" w:rsidRPr="003D2586" w:rsidTr="00457C92">
        <w:trPr>
          <w:trHeight w:val="1373"/>
        </w:trPr>
        <w:tc>
          <w:tcPr>
            <w:tcW w:w="5000" w:type="pct"/>
            <w:vAlign w:val="center"/>
          </w:tcPr>
          <w:p w:rsidR="005F65A4" w:rsidRPr="00295C6E" w:rsidRDefault="00C039CE" w:rsidP="00457C92">
            <w:pPr>
              <w:pStyle w:val="GOSTTitul1"/>
              <w:rPr>
                <w:rStyle w:val="GOSTSymBold"/>
              </w:rPr>
            </w:pPr>
            <w:r>
              <w:rPr>
                <w:rStyle w:val="GOSTSymBold"/>
              </w:rPr>
              <w:t>Веб-с</w:t>
            </w:r>
            <w:r w:rsidR="00295C6E">
              <w:rPr>
                <w:rStyle w:val="GOSTSymBold"/>
              </w:rPr>
              <w:t>ервис</w:t>
            </w:r>
          </w:p>
          <w:p w:rsidR="005F65A4" w:rsidRPr="00295C6E" w:rsidRDefault="005F65A4" w:rsidP="00457C92">
            <w:pPr>
              <w:pStyle w:val="GOSTTitulnamedoc"/>
              <w:rPr>
                <w:rStyle w:val="GOSTSymBold"/>
              </w:rPr>
            </w:pPr>
            <w:r w:rsidRPr="003D2586">
              <w:rPr>
                <w:rStyle w:val="GOSTSymBold"/>
              </w:rPr>
              <w:t>«</w:t>
            </w:r>
            <w:r w:rsidR="00017C45" w:rsidRPr="00017C45">
              <w:rPr>
                <w:rStyle w:val="GOSTSymBold"/>
              </w:rPr>
              <w:t>Получение информации о зарегистрированных уведомлениях клиента (</w:t>
            </w:r>
            <w:r w:rsidR="00B62D54">
              <w:rPr>
                <w:rStyle w:val="GOSTSymBold"/>
              </w:rPr>
              <w:t>пользователя</w:t>
            </w:r>
            <w:r w:rsidR="00017C45" w:rsidRPr="00017C45">
              <w:rPr>
                <w:rStyle w:val="GOSTSymBold"/>
              </w:rPr>
              <w:t>) за период</w:t>
            </w:r>
            <w:r w:rsidRPr="003D2586">
              <w:rPr>
                <w:rStyle w:val="GOSTSymBold"/>
              </w:rPr>
              <w:t>»</w:t>
            </w:r>
          </w:p>
          <w:p w:rsidR="00295C6E" w:rsidRPr="00295C6E" w:rsidRDefault="00295C6E" w:rsidP="00457C92">
            <w:pPr>
              <w:pStyle w:val="GOSTTitulnamedoc"/>
              <w:rPr>
                <w:rStyle w:val="GOSTSymBold"/>
              </w:rPr>
            </w:pPr>
          </w:p>
          <w:p w:rsidR="003D0FFE" w:rsidRPr="00295C6E" w:rsidRDefault="00C43AD3" w:rsidP="00457C92">
            <w:pPr>
              <w:pStyle w:val="GOSTTitulnamedoc"/>
              <w:rPr>
                <w:lang w:val="en-US"/>
              </w:rPr>
            </w:pPr>
            <w:r>
              <w:rPr>
                <w:rStyle w:val="GOSTSymBold"/>
              </w:rPr>
              <w:t>Версия 1.</w:t>
            </w:r>
            <w:r w:rsidR="00295C6E">
              <w:rPr>
                <w:rStyle w:val="GOSTSymBold"/>
                <w:lang w:val="en-US"/>
              </w:rPr>
              <w:t>0</w:t>
            </w:r>
          </w:p>
          <w:p w:rsidR="005F65A4" w:rsidRPr="003D2586" w:rsidRDefault="005F65A4" w:rsidP="00457C92">
            <w:pPr>
              <w:pStyle w:val="GOSTTitul1"/>
            </w:pPr>
          </w:p>
        </w:tc>
      </w:tr>
      <w:tr w:rsidR="005F65A4" w:rsidRPr="003D2586" w:rsidTr="00457C92">
        <w:trPr>
          <w:trHeight w:val="839"/>
        </w:trPr>
        <w:tc>
          <w:tcPr>
            <w:tcW w:w="5000" w:type="pct"/>
            <w:vAlign w:val="center"/>
          </w:tcPr>
          <w:p w:rsidR="005F65A4" w:rsidRPr="003D2586" w:rsidRDefault="00C50C68" w:rsidP="00295C6E">
            <w:pPr>
              <w:pStyle w:val="GOSTTitul2"/>
            </w:pPr>
            <w:r>
              <w:t xml:space="preserve">Описание электронного сервиса </w:t>
            </w:r>
          </w:p>
        </w:tc>
      </w:tr>
    </w:tbl>
    <w:p w:rsidR="005F65A4" w:rsidRPr="003D2586" w:rsidRDefault="005F65A4" w:rsidP="005F65A4">
      <w:pPr>
        <w:sectPr w:rsidR="005F65A4" w:rsidRPr="003D2586" w:rsidSect="00E30D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</w:p>
    <w:p w:rsidR="00DE08A7" w:rsidRDefault="00DE08A7" w:rsidP="0020623F">
      <w:pPr>
        <w:pStyle w:val="EBReg"/>
        <w:rPr>
          <w:sz w:val="32"/>
          <w:szCs w:val="32"/>
        </w:rPr>
      </w:pPr>
      <w:bookmarkStart w:id="0" w:name="_Toc473564800"/>
    </w:p>
    <w:p w:rsidR="00DE08A7" w:rsidRPr="006F5D2B" w:rsidRDefault="00DE08A7" w:rsidP="00DE08A7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mallCaps/>
          <w:color w:val="auto"/>
          <w:sz w:val="22"/>
          <w:szCs w:val="22"/>
        </w:rPr>
        <w:id w:val="123265290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mallCaps w:val="0"/>
          <w:sz w:val="24"/>
          <w:szCs w:val="20"/>
        </w:rPr>
      </w:sdtEndPr>
      <w:sdtContent>
        <w:p w:rsidR="00DE08A7" w:rsidRPr="006F5D2B" w:rsidRDefault="00DE08A7" w:rsidP="00DE08A7">
          <w:pPr>
            <w:pStyle w:val="afa"/>
            <w:ind w:firstLine="0"/>
          </w:pPr>
          <w:r w:rsidRPr="006F5D2B">
            <w:t>Оглавление</w:t>
          </w:r>
        </w:p>
        <w:p w:rsidR="00E86914" w:rsidRDefault="00DE08A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 w:rsidRPr="006F5D2B">
            <w:rPr>
              <w:bCs w:val="0"/>
            </w:rPr>
            <w:fldChar w:fldCharType="begin"/>
          </w:r>
          <w:r w:rsidRPr="006F5D2B">
            <w:instrText xml:space="preserve"> TOC \o "1-3" \h \z \u </w:instrText>
          </w:r>
          <w:r w:rsidRPr="006F5D2B">
            <w:rPr>
              <w:bCs w:val="0"/>
            </w:rPr>
            <w:fldChar w:fldCharType="separate"/>
          </w:r>
          <w:hyperlink w:anchor="_Toc480449608" w:history="1">
            <w:r w:rsidR="00E86914" w:rsidRPr="00430964">
              <w:rPr>
                <w:rStyle w:val="a6"/>
              </w:rPr>
              <w:t>1.</w:t>
            </w:r>
            <w:r w:rsidR="00E8691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Термины и сокращения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_Toc480449608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3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480449609" w:history="1">
            <w:r w:rsidR="00E86914" w:rsidRPr="00430964">
              <w:rPr>
                <w:rStyle w:val="a6"/>
              </w:rPr>
              <w:t>2.</w:t>
            </w:r>
            <w:r w:rsidR="00E8691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Концепция веб-сервиса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_Toc480449609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3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23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80449610" w:history="1">
            <w:r w:rsidR="00E86914" w:rsidRPr="00430964">
              <w:rPr>
                <w:rStyle w:val="a6"/>
              </w:rPr>
              <w:t>2.1.</w:t>
            </w:r>
            <w:r w:rsidR="00E86914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Базовые принципы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_Toc480449610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3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1" w:history="1">
            <w:r w:rsidR="00E86914" w:rsidRPr="00430964">
              <w:rPr>
                <w:rStyle w:val="a6"/>
                <w:noProof/>
              </w:rPr>
              <w:t>2.1.1.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Описание документа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_Toc480449611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3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2" w:history="1">
            <w:r w:rsidR="00E86914" w:rsidRPr="00430964">
              <w:rPr>
                <w:rStyle w:val="a6"/>
                <w:noProof/>
              </w:rPr>
              <w:t>2.1.2.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Глоссарий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_Toc480449612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3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3" w:history="1">
            <w:r w:rsidR="00E86914" w:rsidRPr="00430964">
              <w:rPr>
                <w:rStyle w:val="a6"/>
                <w:noProof/>
              </w:rPr>
              <w:t>2.1.3.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Общее описание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_Toc480449613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3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4" w:history="1">
            <w:r w:rsidR="00E86914" w:rsidRPr="00430964">
              <w:rPr>
                <w:rStyle w:val="a6"/>
                <w:noProof/>
              </w:rPr>
              <w:t>2.1.4.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Концепция веб-сервиса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_Toc480449614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4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5" w:history="1">
            <w:r w:rsidR="00E86914" w:rsidRPr="00430964">
              <w:rPr>
                <w:rStyle w:val="a6"/>
                <w:noProof/>
              </w:rPr>
              <w:t>2.1.5.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Концептуальная схема взаимодействия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_Toc480449615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5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23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80449616" w:history="1">
            <w:r w:rsidR="00E86914" w:rsidRPr="00430964">
              <w:rPr>
                <w:rStyle w:val="a6"/>
              </w:rPr>
              <w:t>2.2.</w:t>
            </w:r>
            <w:r w:rsidR="00E86914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Технические подробности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_Toc480449616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5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7" w:history="1">
            <w:r w:rsidR="00E86914" w:rsidRPr="00430964">
              <w:rPr>
                <w:rStyle w:val="a6"/>
                <w:noProof/>
              </w:rPr>
              <w:t>2.2.1.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Описание документа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_Toc480449617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5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8" w:history="1">
            <w:r w:rsidR="00E86914" w:rsidRPr="00430964">
              <w:rPr>
                <w:rStyle w:val="a6"/>
                <w:noProof/>
              </w:rPr>
              <w:t>2.2.2.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Взаимодействие с веб-сервисом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_Toc480449618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6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19" w:history="1">
            <w:r w:rsidR="00E86914" w:rsidRPr="00430964">
              <w:rPr>
                <w:rStyle w:val="a6"/>
                <w:noProof/>
              </w:rPr>
              <w:t>2.2.3.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Примеры вызова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_Toc480449619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8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0" w:history="1">
            <w:r w:rsidR="00E86914" w:rsidRPr="00430964">
              <w:rPr>
                <w:rStyle w:val="a6"/>
                <w:noProof/>
              </w:rPr>
              <w:t>2.2.4.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Требования к типам данных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_Toc480449620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9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1" w:history="1">
            <w:r w:rsidR="00E86914" w:rsidRPr="00430964">
              <w:rPr>
                <w:rStyle w:val="a6"/>
                <w:noProof/>
              </w:rPr>
              <w:t>2.2.5.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Системные ошибки сервиса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_Toc480449621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11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2" w:history="1">
            <w:r w:rsidR="00E86914" w:rsidRPr="00430964">
              <w:rPr>
                <w:rStyle w:val="a6"/>
                <w:noProof/>
              </w:rPr>
              <w:t>2.2.6.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Приложение 1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_Toc480449622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11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480449623" w:history="1">
            <w:r w:rsidR="00E86914" w:rsidRPr="00430964">
              <w:rPr>
                <w:rStyle w:val="a6"/>
              </w:rPr>
              <w:t>3.</w:t>
            </w:r>
            <w:r w:rsidR="00E8691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Описание ресурсов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_Toc480449623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11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23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80449624" w:history="1">
            <w:r w:rsidR="00E86914" w:rsidRPr="00430964">
              <w:rPr>
                <w:rStyle w:val="a6"/>
              </w:rPr>
              <w:t>3.1.</w:t>
            </w:r>
            <w:r w:rsidR="00E86914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</w:rPr>
              <w:tab/>
            </w:r>
            <w:r w:rsidR="00E86914" w:rsidRPr="00430964">
              <w:rPr>
                <w:rStyle w:val="a6"/>
              </w:rPr>
              <w:t>Получение информации об ос</w:t>
            </w:r>
            <w:r w:rsidR="00B62D54">
              <w:rPr>
                <w:rStyle w:val="a6"/>
              </w:rPr>
              <w:t>татке средств на счете пользователя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_Toc480449624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11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5" w:history="1">
            <w:r w:rsidR="00E86914" w:rsidRPr="00430964">
              <w:rPr>
                <w:rStyle w:val="a6"/>
                <w:noProof/>
              </w:rPr>
              <w:t>3.1.1.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Входные параметры HTTP запроса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_Toc480449625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11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6" w:history="1">
            <w:r w:rsidR="00E86914" w:rsidRPr="00430964">
              <w:rPr>
                <w:rStyle w:val="a6"/>
                <w:noProof/>
              </w:rPr>
              <w:t>3.1.2.</w:t>
            </w:r>
            <w:r w:rsidR="00E869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86914" w:rsidRPr="00430964">
              <w:rPr>
                <w:rStyle w:val="a6"/>
                <w:noProof/>
              </w:rPr>
              <w:t>Результат выполнения HTTP запроса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_Toc480449626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12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0449627" w:history="1">
            <w:r w:rsidR="00E86914" w:rsidRPr="00430964">
              <w:rPr>
                <w:rStyle w:val="a6"/>
                <w:noProof/>
              </w:rPr>
              <w:t xml:space="preserve">3.1.3 </w:t>
            </w:r>
            <w:r w:rsidR="00E86914" w:rsidRPr="00430964">
              <w:rPr>
                <w:rStyle w:val="a6"/>
                <w:noProof/>
                <w:lang w:val="en-US"/>
              </w:rPr>
              <w:t>Описание ресурса</w:t>
            </w:r>
            <w:r w:rsidR="00E86914">
              <w:rPr>
                <w:noProof/>
                <w:webHidden/>
              </w:rPr>
              <w:tab/>
            </w:r>
            <w:r w:rsidR="00E86914">
              <w:rPr>
                <w:noProof/>
                <w:webHidden/>
              </w:rPr>
              <w:fldChar w:fldCharType="begin"/>
            </w:r>
            <w:r w:rsidR="00E86914">
              <w:rPr>
                <w:noProof/>
                <w:webHidden/>
              </w:rPr>
              <w:instrText xml:space="preserve"> PAGEREF _Toc480449627 \h </w:instrText>
            </w:r>
            <w:r w:rsidR="00E86914">
              <w:rPr>
                <w:noProof/>
                <w:webHidden/>
              </w:rPr>
            </w:r>
            <w:r w:rsidR="00E86914">
              <w:rPr>
                <w:noProof/>
                <w:webHidden/>
              </w:rPr>
              <w:fldChar w:fldCharType="separate"/>
            </w:r>
            <w:r w:rsidR="00E86914">
              <w:rPr>
                <w:noProof/>
                <w:webHidden/>
              </w:rPr>
              <w:t>13</w:t>
            </w:r>
            <w:r w:rsidR="00E86914">
              <w:rPr>
                <w:noProof/>
                <w:webHidden/>
              </w:rPr>
              <w:fldChar w:fldCharType="end"/>
            </w:r>
          </w:hyperlink>
        </w:p>
        <w:p w:rsidR="00E86914" w:rsidRDefault="003821A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480449628" w:history="1">
            <w:r w:rsidR="00E86914" w:rsidRPr="00430964">
              <w:rPr>
                <w:rStyle w:val="a6"/>
              </w:rPr>
              <w:t>Описание ошибок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_Toc480449628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13</w:t>
            </w:r>
            <w:r w:rsidR="00E86914">
              <w:rPr>
                <w:webHidden/>
              </w:rPr>
              <w:fldChar w:fldCharType="end"/>
            </w:r>
          </w:hyperlink>
        </w:p>
        <w:p w:rsidR="00E86914" w:rsidRDefault="003821A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480449629" w:history="1">
            <w:r w:rsidR="00E86914" w:rsidRPr="00430964">
              <w:rPr>
                <w:rStyle w:val="a6"/>
              </w:rPr>
              <w:t>ЛИСТ РЕГИСТРАЦИИ ИЗМЕНЕНИЙ</w:t>
            </w:r>
            <w:r w:rsidR="00E86914">
              <w:rPr>
                <w:webHidden/>
              </w:rPr>
              <w:tab/>
            </w:r>
            <w:r w:rsidR="00E86914">
              <w:rPr>
                <w:webHidden/>
              </w:rPr>
              <w:fldChar w:fldCharType="begin"/>
            </w:r>
            <w:r w:rsidR="00E86914">
              <w:rPr>
                <w:webHidden/>
              </w:rPr>
              <w:instrText xml:space="preserve"> PAGEREF _Toc480449629 \h </w:instrText>
            </w:r>
            <w:r w:rsidR="00E86914">
              <w:rPr>
                <w:webHidden/>
              </w:rPr>
            </w:r>
            <w:r w:rsidR="00E86914">
              <w:rPr>
                <w:webHidden/>
              </w:rPr>
              <w:fldChar w:fldCharType="separate"/>
            </w:r>
            <w:r w:rsidR="00E86914">
              <w:rPr>
                <w:webHidden/>
              </w:rPr>
              <w:t>15</w:t>
            </w:r>
            <w:r w:rsidR="00E86914">
              <w:rPr>
                <w:webHidden/>
              </w:rPr>
              <w:fldChar w:fldCharType="end"/>
            </w:r>
          </w:hyperlink>
        </w:p>
        <w:p w:rsidR="00DE08A7" w:rsidRPr="00726695" w:rsidRDefault="00DE08A7" w:rsidP="00726695">
          <w:pPr>
            <w:ind w:firstLine="0"/>
            <w:rPr>
              <w:b/>
              <w:bCs/>
            </w:rPr>
          </w:pPr>
          <w:r w:rsidRPr="006F5D2B">
            <w:rPr>
              <w:b/>
              <w:bCs/>
            </w:rPr>
            <w:fldChar w:fldCharType="end"/>
          </w:r>
        </w:p>
      </w:sdtContent>
    </w:sdt>
    <w:p w:rsidR="00C039CE" w:rsidRDefault="00C039CE">
      <w:pPr>
        <w:ind w:firstLine="0"/>
        <w:jc w:val="left"/>
        <w:rPr>
          <w:b/>
          <w:caps/>
          <w:sz w:val="32"/>
          <w:szCs w:val="36"/>
        </w:rPr>
      </w:pPr>
      <w:r>
        <w:br w:type="page"/>
      </w:r>
    </w:p>
    <w:p w:rsidR="004C6ABF" w:rsidRDefault="004C6ABF" w:rsidP="004C6ABF">
      <w:pPr>
        <w:pStyle w:val="1"/>
        <w:keepLines/>
        <w:pageBreakBefore w:val="0"/>
        <w:numPr>
          <w:ilvl w:val="0"/>
          <w:numId w:val="0"/>
        </w:numPr>
        <w:suppressAutoHyphens w:val="0"/>
        <w:spacing w:before="0" w:after="120" w:line="276" w:lineRule="auto"/>
        <w:ind w:left="709"/>
        <w:contextualSpacing w:val="0"/>
        <w:jc w:val="left"/>
        <w:rPr>
          <w:sz w:val="24"/>
          <w:szCs w:val="24"/>
        </w:rPr>
      </w:pPr>
      <w:bookmarkStart w:id="1" w:name="_Toc421633060"/>
      <w:bookmarkStart w:id="2" w:name="_Toc421736251"/>
      <w:bookmarkStart w:id="3" w:name="_Toc422235542"/>
      <w:bookmarkStart w:id="4" w:name="_Toc422243700"/>
      <w:bookmarkStart w:id="5" w:name="_Toc422248018"/>
    </w:p>
    <w:p w:rsidR="004C6ABF" w:rsidRPr="00C039CE" w:rsidRDefault="004C6ABF" w:rsidP="004C6ABF">
      <w:pPr>
        <w:pStyle w:val="1"/>
        <w:keepLines/>
        <w:pageBreakBefore w:val="0"/>
        <w:numPr>
          <w:ilvl w:val="0"/>
          <w:numId w:val="47"/>
        </w:numPr>
        <w:suppressAutoHyphens w:val="0"/>
        <w:spacing w:before="0" w:after="120" w:line="276" w:lineRule="auto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6" w:name="_Toc480449608"/>
      <w:r w:rsidRPr="00C039CE">
        <w:rPr>
          <w:sz w:val="24"/>
          <w:szCs w:val="24"/>
        </w:rPr>
        <w:t>Термины и сокращения</w:t>
      </w:r>
      <w:bookmarkEnd w:id="6"/>
    </w:p>
    <w:p w:rsidR="004C6ABF" w:rsidRPr="00C039CE" w:rsidRDefault="004C6ABF" w:rsidP="004C6ABF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>JSON – текстовый формат обмена сообщениями, как описано в RFC 7159 (</w:t>
      </w:r>
      <w:hyperlink r:id="rId15" w:history="1">
        <w:r w:rsidRPr="00C039CE">
          <w:rPr>
            <w:rStyle w:val="a6"/>
            <w:szCs w:val="24"/>
          </w:rPr>
          <w:t>http://www.rfc-editor.org/rfc/rfc7159.txt</w:t>
        </w:r>
      </w:hyperlink>
      <w:r w:rsidRPr="00C039CE">
        <w:rPr>
          <w:szCs w:val="24"/>
        </w:rPr>
        <w:t>) и стандарте ECMA-404 (</w:t>
      </w:r>
      <w:hyperlink r:id="rId16" w:history="1">
        <w:r w:rsidRPr="00C039CE">
          <w:rPr>
            <w:rStyle w:val="a6"/>
            <w:szCs w:val="24"/>
            <w:lang w:val="en-US"/>
          </w:rPr>
          <w:t>http</w:t>
        </w:r>
        <w:r w:rsidRPr="00C039CE">
          <w:rPr>
            <w:rStyle w:val="a6"/>
            <w:szCs w:val="24"/>
          </w:rPr>
          <w:t>://</w:t>
        </w:r>
        <w:r w:rsidRPr="00C039CE">
          <w:rPr>
            <w:rStyle w:val="a6"/>
            <w:szCs w:val="24"/>
            <w:lang w:val="en-US"/>
          </w:rPr>
          <w:t>www</w:t>
        </w:r>
        <w:r w:rsidRPr="00C039CE">
          <w:rPr>
            <w:rStyle w:val="a6"/>
            <w:szCs w:val="24"/>
          </w:rPr>
          <w:t>.</w:t>
        </w:r>
        <w:proofErr w:type="spellStart"/>
        <w:r w:rsidRPr="00C039CE">
          <w:rPr>
            <w:rStyle w:val="a6"/>
            <w:szCs w:val="24"/>
            <w:lang w:val="en-US"/>
          </w:rPr>
          <w:t>ecma</w:t>
        </w:r>
        <w:proofErr w:type="spellEnd"/>
        <w:r w:rsidRPr="00C039CE">
          <w:rPr>
            <w:rStyle w:val="a6"/>
            <w:szCs w:val="24"/>
          </w:rPr>
          <w:t>-</w:t>
        </w:r>
        <w:r w:rsidRPr="00C039CE">
          <w:rPr>
            <w:rStyle w:val="a6"/>
            <w:szCs w:val="24"/>
            <w:lang w:val="en-US"/>
          </w:rPr>
          <w:t>international</w:t>
        </w:r>
        <w:r w:rsidRPr="00C039CE">
          <w:rPr>
            <w:rStyle w:val="a6"/>
            <w:szCs w:val="24"/>
          </w:rPr>
          <w:t>.</w:t>
        </w:r>
        <w:r w:rsidRPr="00C039CE">
          <w:rPr>
            <w:rStyle w:val="a6"/>
            <w:szCs w:val="24"/>
            <w:lang w:val="en-US"/>
          </w:rPr>
          <w:t>org</w:t>
        </w:r>
        <w:r w:rsidRPr="00C039CE">
          <w:rPr>
            <w:rStyle w:val="a6"/>
            <w:szCs w:val="24"/>
          </w:rPr>
          <w:t>/</w:t>
        </w:r>
        <w:r w:rsidRPr="00C039CE">
          <w:rPr>
            <w:rStyle w:val="a6"/>
            <w:szCs w:val="24"/>
            <w:lang w:val="en-US"/>
          </w:rPr>
          <w:t>publications</w:t>
        </w:r>
        <w:r w:rsidRPr="00C039CE">
          <w:rPr>
            <w:rStyle w:val="a6"/>
            <w:szCs w:val="24"/>
          </w:rPr>
          <w:t>/</w:t>
        </w:r>
        <w:r w:rsidRPr="00C039CE">
          <w:rPr>
            <w:rStyle w:val="a6"/>
            <w:szCs w:val="24"/>
            <w:lang w:val="en-US"/>
          </w:rPr>
          <w:t>files</w:t>
        </w:r>
        <w:r w:rsidRPr="00C039CE">
          <w:rPr>
            <w:rStyle w:val="a6"/>
            <w:szCs w:val="24"/>
          </w:rPr>
          <w:t>/</w:t>
        </w:r>
        <w:r w:rsidRPr="00C039CE">
          <w:rPr>
            <w:rStyle w:val="a6"/>
            <w:szCs w:val="24"/>
            <w:lang w:val="en-US"/>
          </w:rPr>
          <w:t>ECMA</w:t>
        </w:r>
        <w:r w:rsidRPr="00C039CE">
          <w:rPr>
            <w:rStyle w:val="a6"/>
            <w:szCs w:val="24"/>
          </w:rPr>
          <w:t>-</w:t>
        </w:r>
        <w:r w:rsidRPr="00C039CE">
          <w:rPr>
            <w:rStyle w:val="a6"/>
            <w:szCs w:val="24"/>
            <w:lang w:val="en-US"/>
          </w:rPr>
          <w:t>ST</w:t>
        </w:r>
        <w:r w:rsidRPr="00C039CE">
          <w:rPr>
            <w:rStyle w:val="a6"/>
            <w:szCs w:val="24"/>
          </w:rPr>
          <w:t>/</w:t>
        </w:r>
        <w:r w:rsidRPr="00C039CE">
          <w:rPr>
            <w:rStyle w:val="a6"/>
            <w:szCs w:val="24"/>
            <w:lang w:val="en-US"/>
          </w:rPr>
          <w:t>ECMA</w:t>
        </w:r>
        <w:r w:rsidRPr="00C039CE">
          <w:rPr>
            <w:rStyle w:val="a6"/>
            <w:szCs w:val="24"/>
          </w:rPr>
          <w:t>-404.</w:t>
        </w:r>
        <w:r w:rsidRPr="00C039CE">
          <w:rPr>
            <w:rStyle w:val="a6"/>
            <w:szCs w:val="24"/>
            <w:lang w:val="en-US"/>
          </w:rPr>
          <w:t>pdf</w:t>
        </w:r>
      </w:hyperlink>
      <w:proofErr w:type="gramStart"/>
      <w:r w:rsidRPr="00C039CE">
        <w:rPr>
          <w:szCs w:val="24"/>
        </w:rPr>
        <w:t xml:space="preserve"> )</w:t>
      </w:r>
      <w:proofErr w:type="gramEnd"/>
    </w:p>
    <w:p w:rsidR="00DE08A7" w:rsidRPr="00C039CE" w:rsidRDefault="00DE08A7" w:rsidP="004C6ABF">
      <w:pPr>
        <w:pStyle w:val="1"/>
        <w:keepLines/>
        <w:pageBreakBefore w:val="0"/>
        <w:numPr>
          <w:ilvl w:val="0"/>
          <w:numId w:val="47"/>
        </w:numPr>
        <w:suppressAutoHyphens w:val="0"/>
        <w:spacing w:before="0" w:after="120" w:line="276" w:lineRule="auto"/>
        <w:ind w:left="0" w:firstLine="709"/>
        <w:contextualSpacing w:val="0"/>
        <w:jc w:val="left"/>
        <w:rPr>
          <w:sz w:val="24"/>
          <w:szCs w:val="24"/>
        </w:rPr>
      </w:pPr>
      <w:bookmarkStart w:id="7" w:name="_Toc480449609"/>
      <w:r w:rsidRPr="00C039CE">
        <w:rPr>
          <w:sz w:val="24"/>
          <w:szCs w:val="24"/>
        </w:rPr>
        <w:t xml:space="preserve">Концепция </w:t>
      </w:r>
      <w:bookmarkEnd w:id="1"/>
      <w:bookmarkEnd w:id="2"/>
      <w:bookmarkEnd w:id="3"/>
      <w:bookmarkEnd w:id="4"/>
      <w:bookmarkEnd w:id="5"/>
      <w:r w:rsidRPr="00C039CE">
        <w:rPr>
          <w:sz w:val="24"/>
          <w:szCs w:val="24"/>
        </w:rPr>
        <w:t>веб-сервиса</w:t>
      </w:r>
      <w:bookmarkEnd w:id="7"/>
    </w:p>
    <w:p w:rsidR="004C6ABF" w:rsidRPr="004C6ABF" w:rsidRDefault="004C6ABF" w:rsidP="004C6ABF">
      <w:pPr>
        <w:pStyle w:val="GOSTNormal"/>
      </w:pPr>
      <w:bookmarkStart w:id="8" w:name="__RefHeading___Toc464473309"/>
      <w:bookmarkEnd w:id="8"/>
      <w:r w:rsidRPr="004C6ABF">
        <w:t xml:space="preserve">В данном </w:t>
      </w:r>
      <w:proofErr w:type="gramStart"/>
      <w:r w:rsidRPr="004C6ABF">
        <w:t>разделе</w:t>
      </w:r>
      <w:proofErr w:type="gramEnd"/>
      <w:r w:rsidRPr="004C6ABF">
        <w:t xml:space="preserve"> содержатся документы с описанием концепции веб-сервиса, глоссарием, описанием технологии отправки запросов, описанием возможных типов данных, а также с примерами запросов и результатов выполнения.</w:t>
      </w:r>
      <w:bookmarkStart w:id="9" w:name="_MON_1494680605"/>
      <w:bookmarkStart w:id="10" w:name="_MON_1494762230"/>
      <w:bookmarkStart w:id="11" w:name="_MON_14946806051"/>
      <w:bookmarkStart w:id="12" w:name="_MON_1537713416"/>
      <w:bookmarkStart w:id="13" w:name="_MON_14947622301"/>
      <w:bookmarkStart w:id="14" w:name="_MON_1537713598"/>
      <w:bookmarkStart w:id="15" w:name="_MON_1537713435"/>
      <w:bookmarkEnd w:id="9"/>
      <w:bookmarkEnd w:id="10"/>
      <w:bookmarkEnd w:id="11"/>
      <w:bookmarkEnd w:id="12"/>
      <w:bookmarkEnd w:id="13"/>
      <w:bookmarkEnd w:id="14"/>
      <w:bookmarkEnd w:id="15"/>
    </w:p>
    <w:p w:rsidR="00DE08A7" w:rsidRDefault="00DE08A7" w:rsidP="004C6ABF">
      <w:pPr>
        <w:pStyle w:val="2"/>
        <w:keepLines/>
        <w:numPr>
          <w:ilvl w:val="1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16" w:name="_Toc480449610"/>
      <w:r w:rsidRPr="00C039CE">
        <w:rPr>
          <w:rFonts w:cs="Times New Roman"/>
          <w:sz w:val="24"/>
          <w:szCs w:val="24"/>
        </w:rPr>
        <w:t>Базовые принципы</w:t>
      </w:r>
      <w:bookmarkEnd w:id="16"/>
    </w:p>
    <w:p w:rsidR="00726695" w:rsidRPr="00726695" w:rsidRDefault="00726695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17" w:name="_Toc480449611"/>
      <w:r w:rsidRPr="00726695">
        <w:rPr>
          <w:rFonts w:cs="Times New Roman"/>
          <w:sz w:val="24"/>
          <w:szCs w:val="24"/>
        </w:rPr>
        <w:t>Описание документа</w:t>
      </w:r>
      <w:bookmarkEnd w:id="17"/>
    </w:p>
    <w:p w:rsidR="00726695" w:rsidRPr="00726695" w:rsidRDefault="00726695" w:rsidP="00726695">
      <w:pPr>
        <w:pStyle w:val="GOSTNormal"/>
      </w:pPr>
      <w:r w:rsidRPr="00726695">
        <w:t xml:space="preserve">Данный документ содержит описание концепции веб-сервиса. В данном </w:t>
      </w:r>
      <w:proofErr w:type="gramStart"/>
      <w:r w:rsidRPr="00726695">
        <w:t>документе</w:t>
      </w:r>
      <w:proofErr w:type="gramEnd"/>
      <w:r w:rsidRPr="00726695">
        <w:t xml:space="preserve"> указаны базовые принципы построения веб-сервиса и концептуальная схема взаимодействия.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18" w:name="__RefHeading___Toc464473310"/>
      <w:bookmarkStart w:id="19" w:name="__RefHeading___Toc464473311"/>
      <w:bookmarkStart w:id="20" w:name="_Toc480449612"/>
      <w:bookmarkEnd w:id="18"/>
      <w:bookmarkEnd w:id="19"/>
      <w:r w:rsidRPr="00C039CE">
        <w:rPr>
          <w:rFonts w:cs="Times New Roman"/>
          <w:sz w:val="24"/>
          <w:szCs w:val="24"/>
        </w:rPr>
        <w:t>Глоссарий</w:t>
      </w:r>
      <w:bookmarkEnd w:id="20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  <w:lang w:val="en-US"/>
        </w:rPr>
        <w:t>REST</w:t>
      </w:r>
      <w:r w:rsidRPr="00C039CE">
        <w:rPr>
          <w:szCs w:val="24"/>
        </w:rPr>
        <w:t xml:space="preserve"> – </w:t>
      </w:r>
      <w:r w:rsidRPr="00C039CE">
        <w:rPr>
          <w:szCs w:val="24"/>
          <w:shd w:val="clear" w:color="auto" w:fill="FFFFFF"/>
        </w:rPr>
        <w:t>(</w:t>
      </w:r>
      <w:r w:rsidRPr="00C039CE">
        <w:rPr>
          <w:bCs/>
          <w:iCs/>
          <w:szCs w:val="24"/>
          <w:shd w:val="clear" w:color="auto" w:fill="FFFFFF"/>
          <w:lang w:val="en"/>
        </w:rPr>
        <w:t>Representational</w:t>
      </w:r>
      <w:r w:rsidRPr="00C039CE">
        <w:rPr>
          <w:bCs/>
          <w:iCs/>
          <w:szCs w:val="24"/>
          <w:shd w:val="clear" w:color="auto" w:fill="FFFFFF"/>
        </w:rPr>
        <w:t xml:space="preserve"> </w:t>
      </w:r>
      <w:r w:rsidRPr="00C039CE">
        <w:rPr>
          <w:bCs/>
          <w:iCs/>
          <w:szCs w:val="24"/>
          <w:shd w:val="clear" w:color="auto" w:fill="FFFFFF"/>
          <w:lang w:val="en"/>
        </w:rPr>
        <w:t>State</w:t>
      </w:r>
      <w:r w:rsidRPr="00C039CE">
        <w:rPr>
          <w:bCs/>
          <w:iCs/>
          <w:szCs w:val="24"/>
          <w:shd w:val="clear" w:color="auto" w:fill="FFFFFF"/>
        </w:rPr>
        <w:t xml:space="preserve"> </w:t>
      </w:r>
      <w:r w:rsidRPr="00C039CE">
        <w:rPr>
          <w:bCs/>
          <w:iCs/>
          <w:szCs w:val="24"/>
          <w:shd w:val="clear" w:color="auto" w:fill="FFFFFF"/>
          <w:lang w:val="en"/>
        </w:rPr>
        <w:t>Transfer</w:t>
      </w:r>
      <w:r w:rsidRPr="00C039CE">
        <w:rPr>
          <w:rStyle w:val="apple-converted-space"/>
          <w:color w:val="252525"/>
          <w:szCs w:val="24"/>
          <w:shd w:val="clear" w:color="auto" w:fill="FFFFFF"/>
          <w:lang w:val="en-US"/>
        </w:rPr>
        <w:t> </w:t>
      </w:r>
      <w:r w:rsidRPr="00C039CE">
        <w:rPr>
          <w:szCs w:val="24"/>
          <w:shd w:val="clear" w:color="auto" w:fill="FFFFFF"/>
        </w:rPr>
        <w:t>— «передача состояния представления»)</w:t>
      </w:r>
      <w:r w:rsidRPr="00C039CE">
        <w:rPr>
          <w:szCs w:val="24"/>
        </w:rPr>
        <w:t xml:space="preserve"> это стиль архитектуры программного обеспечения для распределенных систем, который, как правило, используется для построения веб-служб.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proofErr w:type="gramStart"/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 – служебные слова, определенные в </w:t>
      </w:r>
      <w:r w:rsidRPr="00C039CE">
        <w:rPr>
          <w:szCs w:val="24"/>
          <w:lang w:val="en-US"/>
        </w:rPr>
        <w:t>RFC</w:t>
      </w:r>
      <w:r w:rsidRPr="00C039CE">
        <w:rPr>
          <w:szCs w:val="24"/>
        </w:rPr>
        <w:t xml:space="preserve"> 7231, </w:t>
      </w:r>
      <w:r w:rsidRPr="00C039CE">
        <w:rPr>
          <w:szCs w:val="24"/>
          <w:shd w:val="clear" w:color="auto" w:fill="FFFFFF"/>
        </w:rPr>
        <w:t>указывающие на требуемую операцию над ресурсом.</w:t>
      </w:r>
      <w:proofErr w:type="gramEnd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  <w:shd w:val="clear" w:color="auto" w:fill="FFFFFF"/>
        </w:rPr>
        <w:t>HTTP заголовки – строки в HTTP-сообщении</w:t>
      </w:r>
      <w:r w:rsidRPr="00C039CE">
        <w:rPr>
          <w:szCs w:val="24"/>
        </w:rPr>
        <w:t xml:space="preserve">, определенные в </w:t>
      </w:r>
      <w:r w:rsidRPr="00C039CE">
        <w:rPr>
          <w:szCs w:val="24"/>
          <w:lang w:val="en-US"/>
        </w:rPr>
        <w:t>RFC</w:t>
      </w:r>
      <w:r w:rsidRPr="00C039CE">
        <w:rPr>
          <w:szCs w:val="24"/>
        </w:rPr>
        <w:t xml:space="preserve"> 7231</w:t>
      </w:r>
      <w:r w:rsidRPr="00C039CE">
        <w:rPr>
          <w:szCs w:val="24"/>
          <w:shd w:val="clear" w:color="auto" w:fill="FFFFFF"/>
        </w:rPr>
        <w:t>, содержащие разделённую двоеточием пару параметр-значение, несущие информацию для клиента или сервера о свойствах запроса или ответа.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Формат </w:t>
      </w:r>
      <w:r w:rsidRPr="00C039CE">
        <w:rPr>
          <w:szCs w:val="24"/>
          <w:lang w:val="en-US"/>
        </w:rPr>
        <w:t>JSON</w:t>
      </w:r>
      <w:r w:rsidRPr="00C039CE">
        <w:rPr>
          <w:szCs w:val="24"/>
        </w:rPr>
        <w:t xml:space="preserve"> – (</w:t>
      </w:r>
      <w:proofErr w:type="spellStart"/>
      <w:r w:rsidRPr="00C039CE">
        <w:rPr>
          <w:szCs w:val="24"/>
        </w:rPr>
        <w:t>JavaScript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Object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Notation</w:t>
      </w:r>
      <w:proofErr w:type="spellEnd"/>
      <w:r w:rsidRPr="00C039CE">
        <w:rPr>
          <w:szCs w:val="24"/>
        </w:rPr>
        <w:t xml:space="preserve">) - простой формат обмена данными, определенный по стандарту </w:t>
      </w:r>
      <w:r w:rsidRPr="00C039CE">
        <w:rPr>
          <w:szCs w:val="24"/>
          <w:lang w:val="en-US"/>
        </w:rPr>
        <w:t>ECMA</w:t>
      </w:r>
      <w:r w:rsidRPr="00C039CE">
        <w:rPr>
          <w:szCs w:val="24"/>
        </w:rPr>
        <w:t xml:space="preserve">-404, удобный для чтения и </w:t>
      </w:r>
      <w:proofErr w:type="gramStart"/>
      <w:r w:rsidRPr="00C039CE">
        <w:rPr>
          <w:szCs w:val="24"/>
        </w:rPr>
        <w:t>написания</w:t>
      </w:r>
      <w:proofErr w:type="gramEnd"/>
      <w:r w:rsidRPr="00C039CE">
        <w:rPr>
          <w:szCs w:val="24"/>
        </w:rPr>
        <w:t xml:space="preserve"> как человеком, так и компьютером.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  <w:lang w:val="en-US"/>
        </w:rPr>
        <w:t>URI</w:t>
      </w:r>
      <w:r w:rsidRPr="00C039CE">
        <w:rPr>
          <w:szCs w:val="24"/>
        </w:rPr>
        <w:t xml:space="preserve"> – (</w:t>
      </w:r>
      <w:proofErr w:type="spellStart"/>
      <w:r w:rsidRPr="00C039CE">
        <w:rPr>
          <w:szCs w:val="24"/>
        </w:rPr>
        <w:t>Uniform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Resource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Identifier</w:t>
      </w:r>
      <w:proofErr w:type="spellEnd"/>
      <w:r w:rsidRPr="00C039CE">
        <w:rPr>
          <w:szCs w:val="24"/>
        </w:rPr>
        <w:t> - унифицированный (единообразный) идентификатор ресурса) это последовательность символов, идентифицирующая абстрактный или физический ресурс.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21" w:name="__RefHeading___Toc464473312"/>
      <w:bookmarkStart w:id="22" w:name="_Toc480449613"/>
      <w:bookmarkEnd w:id="21"/>
      <w:r w:rsidRPr="00C039CE">
        <w:rPr>
          <w:rFonts w:cs="Times New Roman"/>
          <w:sz w:val="24"/>
          <w:szCs w:val="24"/>
        </w:rPr>
        <w:t>Общее описание</w:t>
      </w:r>
      <w:bookmarkEnd w:id="22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Веб-сервис  предоставляет интерфейс для взаимодействия широкому кругу внутренних и внешних систем. Подобная возможность достигается благодаря использованию протокола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, стандартизированного по </w:t>
      </w:r>
      <w:r w:rsidRPr="00C039CE">
        <w:rPr>
          <w:szCs w:val="24"/>
          <w:lang w:val="en-US"/>
        </w:rPr>
        <w:t>RFC</w:t>
      </w:r>
      <w:r w:rsidRPr="00C039CE">
        <w:rPr>
          <w:szCs w:val="24"/>
        </w:rPr>
        <w:t xml:space="preserve"> 7230 – 7235. В качестве базовой архитектуры применяется </w:t>
      </w:r>
      <w:r w:rsidRPr="00C039CE">
        <w:rPr>
          <w:b/>
          <w:szCs w:val="24"/>
          <w:lang w:val="en-US"/>
        </w:rPr>
        <w:t>REST</w:t>
      </w:r>
      <w:r w:rsidRPr="00C039CE">
        <w:rPr>
          <w:b/>
          <w:szCs w:val="24"/>
        </w:rPr>
        <w:t xml:space="preserve"> </w:t>
      </w:r>
      <w:proofErr w:type="spellStart"/>
      <w:r w:rsidRPr="00C039CE">
        <w:rPr>
          <w:b/>
          <w:szCs w:val="24"/>
        </w:rPr>
        <w:t>Level</w:t>
      </w:r>
      <w:proofErr w:type="spellEnd"/>
      <w:r w:rsidRPr="00C039CE">
        <w:rPr>
          <w:b/>
          <w:szCs w:val="24"/>
        </w:rPr>
        <w:t xml:space="preserve"> 2</w:t>
      </w:r>
      <w:r w:rsidRPr="00C039CE">
        <w:rPr>
          <w:szCs w:val="24"/>
        </w:rPr>
        <w:t xml:space="preserve">, </w:t>
      </w:r>
      <w:proofErr w:type="gramStart"/>
      <w:r w:rsidRPr="00C039CE">
        <w:rPr>
          <w:szCs w:val="24"/>
        </w:rPr>
        <w:t>который</w:t>
      </w:r>
      <w:proofErr w:type="gramEnd"/>
      <w:r w:rsidRPr="00C039CE">
        <w:rPr>
          <w:szCs w:val="24"/>
        </w:rPr>
        <w:t xml:space="preserve"> использует все преимущества </w:t>
      </w:r>
      <w:proofErr w:type="spellStart"/>
      <w:r w:rsidRPr="00C039CE">
        <w:rPr>
          <w:szCs w:val="24"/>
        </w:rPr>
        <w:t>нативных</w:t>
      </w:r>
      <w:proofErr w:type="spellEnd"/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возможностей, таких как заголовки, коды статусов, определенные </w:t>
      </w:r>
      <w:r w:rsidRPr="00C039CE">
        <w:rPr>
          <w:szCs w:val="24"/>
          <w:lang w:val="en-US"/>
        </w:rPr>
        <w:t>URI</w:t>
      </w:r>
      <w:r w:rsidRPr="00C039CE">
        <w:rPr>
          <w:szCs w:val="24"/>
        </w:rPr>
        <w:t xml:space="preserve"> и другие. Однако</w:t>
      </w:r>
      <w:proofErr w:type="gramStart"/>
      <w:r w:rsidRPr="00C039CE">
        <w:rPr>
          <w:szCs w:val="24"/>
        </w:rPr>
        <w:t>,</w:t>
      </w:r>
      <w:proofErr w:type="gramEnd"/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REST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API</w:t>
      </w:r>
      <w:r w:rsidRPr="00C039CE">
        <w:rPr>
          <w:szCs w:val="24"/>
        </w:rPr>
        <w:t xml:space="preserve"> второго уровня </w:t>
      </w:r>
      <w:r w:rsidRPr="00C039CE">
        <w:rPr>
          <w:b/>
          <w:szCs w:val="24"/>
        </w:rPr>
        <w:t xml:space="preserve">не является </w:t>
      </w:r>
      <w:proofErr w:type="spellStart"/>
      <w:r w:rsidRPr="00C039CE">
        <w:rPr>
          <w:b/>
          <w:szCs w:val="24"/>
          <w:lang w:val="en-US"/>
        </w:rPr>
        <w:t>RESTfull</w:t>
      </w:r>
      <w:proofErr w:type="spellEnd"/>
      <w:r w:rsidRPr="00C039CE">
        <w:rPr>
          <w:szCs w:val="24"/>
        </w:rPr>
        <w:t xml:space="preserve"> приложением, т. к. не включает в себя применение </w:t>
      </w:r>
      <w:r w:rsidRPr="00C039CE">
        <w:rPr>
          <w:szCs w:val="24"/>
          <w:lang w:val="en-US"/>
        </w:rPr>
        <w:t>HATEOAS</w:t>
      </w:r>
      <w:r w:rsidRPr="00C039CE">
        <w:rPr>
          <w:szCs w:val="24"/>
        </w:rPr>
        <w:t xml:space="preserve"> (</w:t>
      </w:r>
      <w:r w:rsidRPr="00C039CE">
        <w:rPr>
          <w:szCs w:val="24"/>
          <w:lang w:val="en-US"/>
        </w:rPr>
        <w:t>Hypermedia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as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the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Engine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of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Application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State</w:t>
      </w:r>
      <w:r w:rsidRPr="00C039CE">
        <w:rPr>
          <w:szCs w:val="24"/>
        </w:rPr>
        <w:t xml:space="preserve">) шаблона проектирования. Все входные параметры (за исключением запросов </w:t>
      </w:r>
      <w:r w:rsidRPr="00C039CE">
        <w:rPr>
          <w:szCs w:val="24"/>
          <w:lang w:val="en-US"/>
        </w:rPr>
        <w:t>GET</w:t>
      </w:r>
      <w:r w:rsidRPr="00C039CE">
        <w:rPr>
          <w:szCs w:val="24"/>
        </w:rPr>
        <w:t xml:space="preserve">, где параметры передаются в </w:t>
      </w:r>
      <w:r w:rsidRPr="00C039CE">
        <w:rPr>
          <w:szCs w:val="24"/>
          <w:lang w:val="en-US"/>
        </w:rPr>
        <w:t>URI</w:t>
      </w:r>
      <w:r w:rsidRPr="00C039CE">
        <w:rPr>
          <w:szCs w:val="24"/>
        </w:rPr>
        <w:t xml:space="preserve">) передаются в стандартном формате </w:t>
      </w:r>
      <w:r w:rsidRPr="00C039CE">
        <w:rPr>
          <w:szCs w:val="24"/>
          <w:lang w:val="en-US"/>
        </w:rPr>
        <w:t>POST</w:t>
      </w:r>
      <w:r w:rsidRPr="00C039CE">
        <w:rPr>
          <w:szCs w:val="24"/>
        </w:rPr>
        <w:t xml:space="preserve">, результаты запросов представлены в формате </w:t>
      </w:r>
      <w:r w:rsidRPr="00C039CE">
        <w:rPr>
          <w:szCs w:val="24"/>
          <w:lang w:val="en-US"/>
        </w:rPr>
        <w:t>JSON</w:t>
      </w:r>
      <w:r w:rsidRPr="00C039CE">
        <w:rPr>
          <w:szCs w:val="24"/>
        </w:rPr>
        <w:t>, что позволяет снизить объем трафика при передаче данных.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23" w:name="__RefHeading___Toc464473313"/>
      <w:bookmarkStart w:id="24" w:name="_Toc480449614"/>
      <w:bookmarkEnd w:id="23"/>
      <w:r w:rsidRPr="00C039CE">
        <w:rPr>
          <w:rFonts w:cs="Times New Roman"/>
          <w:sz w:val="24"/>
          <w:szCs w:val="24"/>
        </w:rPr>
        <w:lastRenderedPageBreak/>
        <w:t>Концепция веб-сервиса</w:t>
      </w:r>
      <w:bookmarkEnd w:id="24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ab/>
        <w:t xml:space="preserve">Концепция веб-сервиса заключается в создании </w:t>
      </w:r>
      <w:r w:rsidRPr="00C039CE">
        <w:rPr>
          <w:szCs w:val="24"/>
          <w:lang w:val="en-US"/>
        </w:rPr>
        <w:t>REST</w:t>
      </w:r>
      <w:r w:rsidRPr="00C039CE">
        <w:rPr>
          <w:szCs w:val="24"/>
        </w:rPr>
        <w:t xml:space="preserve"> интерфейса второго уровня. При этом основным форматом данных является </w:t>
      </w:r>
      <w:r w:rsidRPr="00C039CE">
        <w:rPr>
          <w:szCs w:val="24"/>
          <w:lang w:val="en-US"/>
        </w:rPr>
        <w:t>JSON</w:t>
      </w:r>
      <w:r w:rsidRPr="00C039CE">
        <w:rPr>
          <w:szCs w:val="24"/>
        </w:rPr>
        <w:t>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>Веб-сервис (</w:t>
      </w:r>
      <w:r w:rsidRPr="00C039CE">
        <w:rPr>
          <w:szCs w:val="24"/>
          <w:lang w:val="en-US"/>
        </w:rPr>
        <w:t>REST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API</w:t>
      </w:r>
      <w:r w:rsidRPr="00C039CE">
        <w:rPr>
          <w:szCs w:val="24"/>
        </w:rPr>
        <w:t>) принимает запросы от клиента, выполняет необходимые операции и возвращает результат.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>Сервис принимает запрос по протоколу HTTP в следующем формате:</w:t>
      </w:r>
    </w:p>
    <w:p w:rsidR="00DE08A7" w:rsidRPr="00C039CE" w:rsidRDefault="00DE08A7" w:rsidP="00C039CE">
      <w:pPr>
        <w:pStyle w:val="a"/>
        <w:numPr>
          <w:ilvl w:val="0"/>
          <w:numId w:val="40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C039CE">
        <w:rPr>
          <w:rFonts w:ascii="Times New Roman" w:hAnsi="Times New Roman"/>
          <w:sz w:val="24"/>
        </w:rPr>
        <w:t>HTTP</w:t>
      </w:r>
      <w:r w:rsidRPr="00C039CE">
        <w:rPr>
          <w:rFonts w:ascii="Times New Roman" w:hAnsi="Times New Roman"/>
          <w:sz w:val="24"/>
          <w:lang w:val="ru-RU"/>
        </w:rPr>
        <w:t xml:space="preserve">_метод </w:t>
      </w:r>
      <w:r w:rsidRPr="00C039CE">
        <w:rPr>
          <w:rFonts w:ascii="Times New Roman" w:hAnsi="Times New Roman"/>
          <w:sz w:val="24"/>
        </w:rPr>
        <w:t>URI</w:t>
      </w:r>
      <w:r w:rsidRPr="00C039CE">
        <w:rPr>
          <w:rFonts w:ascii="Times New Roman" w:hAnsi="Times New Roman"/>
          <w:sz w:val="24"/>
          <w:lang w:val="ru-RU"/>
        </w:rPr>
        <w:t>_ресурса{?</w:t>
      </w:r>
      <w:proofErr w:type="spellStart"/>
      <w:r w:rsidRPr="00C039CE">
        <w:rPr>
          <w:rFonts w:ascii="Times New Roman" w:hAnsi="Times New Roman"/>
          <w:sz w:val="24"/>
          <w:lang w:val="ru-RU"/>
        </w:rPr>
        <w:t>дополнительные_параметры</w:t>
      </w:r>
      <w:proofErr w:type="spellEnd"/>
      <w:r w:rsidRPr="00C039CE">
        <w:rPr>
          <w:rFonts w:ascii="Times New Roman" w:hAnsi="Times New Roman"/>
          <w:sz w:val="24"/>
          <w:lang w:val="ru-RU"/>
        </w:rPr>
        <w:t xml:space="preserve">} (для метода </w:t>
      </w:r>
      <w:r w:rsidRPr="00C039CE">
        <w:rPr>
          <w:rFonts w:ascii="Times New Roman" w:hAnsi="Times New Roman"/>
          <w:sz w:val="24"/>
        </w:rPr>
        <w:t>GET</w:t>
      </w:r>
      <w:r w:rsidRPr="00C039CE">
        <w:rPr>
          <w:rFonts w:ascii="Times New Roman" w:hAnsi="Times New Roman"/>
          <w:sz w:val="24"/>
          <w:lang w:val="ru-RU"/>
        </w:rPr>
        <w:t xml:space="preserve">) </w:t>
      </w:r>
      <w:r w:rsidRPr="00C039CE">
        <w:rPr>
          <w:rFonts w:ascii="Times New Roman" w:hAnsi="Times New Roman"/>
          <w:sz w:val="24"/>
        </w:rPr>
        <w:t>HTTP</w:t>
      </w:r>
      <w:r w:rsidRPr="00C039CE">
        <w:rPr>
          <w:rFonts w:ascii="Times New Roman" w:hAnsi="Times New Roman"/>
          <w:sz w:val="24"/>
          <w:lang w:val="ru-RU"/>
        </w:rPr>
        <w:t>/версия</w:t>
      </w:r>
    </w:p>
    <w:p w:rsidR="00DE08A7" w:rsidRPr="00C039CE" w:rsidRDefault="00DE08A7" w:rsidP="00C039CE">
      <w:pPr>
        <w:pStyle w:val="a"/>
        <w:numPr>
          <w:ilvl w:val="0"/>
          <w:numId w:val="40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proofErr w:type="spellStart"/>
      <w:r w:rsidRPr="00C039CE">
        <w:rPr>
          <w:rFonts w:ascii="Times New Roman" w:hAnsi="Times New Roman"/>
          <w:sz w:val="24"/>
        </w:rPr>
        <w:t>HTTP_заголовки_запроса</w:t>
      </w:r>
      <w:proofErr w:type="spellEnd"/>
    </w:p>
    <w:p w:rsidR="00DE08A7" w:rsidRPr="00C039CE" w:rsidRDefault="00DE08A7" w:rsidP="00C039CE">
      <w:pPr>
        <w:pStyle w:val="a"/>
        <w:numPr>
          <w:ilvl w:val="0"/>
          <w:numId w:val="40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E08A7" w:rsidRPr="00C039CE" w:rsidRDefault="00DE08A7" w:rsidP="00C039CE">
      <w:pPr>
        <w:pStyle w:val="a"/>
        <w:numPr>
          <w:ilvl w:val="0"/>
          <w:numId w:val="40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C039CE">
        <w:rPr>
          <w:rFonts w:ascii="Times New Roman" w:hAnsi="Times New Roman"/>
          <w:sz w:val="24"/>
        </w:rPr>
        <w:t>HTTP</w:t>
      </w:r>
      <w:r w:rsidRPr="00C039CE">
        <w:rPr>
          <w:rFonts w:ascii="Times New Roman" w:hAnsi="Times New Roman"/>
          <w:sz w:val="24"/>
          <w:lang w:val="ru-RU"/>
        </w:rPr>
        <w:t>_</w:t>
      </w:r>
      <w:proofErr w:type="spellStart"/>
      <w:r w:rsidRPr="00C039CE">
        <w:rPr>
          <w:rFonts w:ascii="Times New Roman" w:hAnsi="Times New Roman"/>
          <w:sz w:val="24"/>
          <w:lang w:val="ru-RU"/>
        </w:rPr>
        <w:t>тело_запроса</w:t>
      </w:r>
      <w:proofErr w:type="spellEnd"/>
      <w:r w:rsidRPr="00C039CE">
        <w:rPr>
          <w:rFonts w:ascii="Times New Roman" w:hAnsi="Times New Roman"/>
          <w:sz w:val="24"/>
          <w:lang w:val="ru-RU"/>
        </w:rPr>
        <w:t xml:space="preserve"> (для методов </w:t>
      </w:r>
      <w:r w:rsidRPr="00C039CE">
        <w:rPr>
          <w:rFonts w:ascii="Times New Roman" w:hAnsi="Times New Roman"/>
          <w:sz w:val="24"/>
        </w:rPr>
        <w:t>POST</w:t>
      </w:r>
      <w:r w:rsidRPr="00C039CE">
        <w:rPr>
          <w:rFonts w:ascii="Times New Roman" w:hAnsi="Times New Roman"/>
          <w:sz w:val="24"/>
          <w:lang w:val="ru-RU"/>
        </w:rPr>
        <w:t xml:space="preserve">, </w:t>
      </w:r>
      <w:r w:rsidRPr="00C039CE">
        <w:rPr>
          <w:rFonts w:ascii="Times New Roman" w:hAnsi="Times New Roman"/>
          <w:sz w:val="24"/>
        </w:rPr>
        <w:t>PUT</w:t>
      </w:r>
      <w:r w:rsidRPr="00C039CE">
        <w:rPr>
          <w:rFonts w:ascii="Times New Roman" w:hAnsi="Times New Roman"/>
          <w:sz w:val="24"/>
          <w:lang w:val="ru-RU"/>
        </w:rPr>
        <w:t xml:space="preserve">, </w:t>
      </w:r>
      <w:r w:rsidRPr="00C039CE">
        <w:rPr>
          <w:rFonts w:ascii="Times New Roman" w:hAnsi="Times New Roman"/>
          <w:sz w:val="24"/>
        </w:rPr>
        <w:t>DELETE</w:t>
      </w:r>
      <w:r w:rsidRPr="00C039CE">
        <w:rPr>
          <w:rFonts w:ascii="Times New Roman" w:hAnsi="Times New Roman"/>
          <w:sz w:val="24"/>
          <w:lang w:val="ru-RU"/>
        </w:rPr>
        <w:t>)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Допустимо использование следующих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3"/>
        <w:gridCol w:w="1972"/>
        <w:gridCol w:w="2471"/>
        <w:gridCol w:w="2802"/>
      </w:tblGrid>
      <w:tr w:rsidR="00DE08A7" w:rsidRPr="00C039CE" w:rsidTr="00C039CE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Метод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Описание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Безопасный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Идемпотентный</w:t>
            </w:r>
          </w:p>
        </w:tc>
      </w:tr>
      <w:tr w:rsidR="00DE08A7" w:rsidRPr="00C039CE" w:rsidTr="00C039CE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GET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Получение ресурса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Да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Да</w:t>
            </w:r>
          </w:p>
        </w:tc>
      </w:tr>
      <w:tr w:rsidR="00DE08A7" w:rsidRPr="00C039CE" w:rsidTr="00C039CE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POST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Создание ресурса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Нет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Нет</w:t>
            </w:r>
          </w:p>
        </w:tc>
      </w:tr>
      <w:tr w:rsidR="00DE08A7" w:rsidRPr="00C039CE" w:rsidTr="00C039CE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PUT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Изменение ресурса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Нет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Да</w:t>
            </w:r>
          </w:p>
        </w:tc>
      </w:tr>
      <w:tr w:rsidR="00DE08A7" w:rsidRPr="00C039CE" w:rsidTr="00C039CE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DELETE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Удаление ресурса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Нет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Да</w:t>
            </w:r>
          </w:p>
        </w:tc>
      </w:tr>
    </w:tbl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Метод считается </w:t>
      </w:r>
      <w:r w:rsidRPr="00C039CE">
        <w:rPr>
          <w:b/>
          <w:szCs w:val="24"/>
        </w:rPr>
        <w:t>безопасным</w:t>
      </w:r>
      <w:r w:rsidRPr="00C039CE">
        <w:rPr>
          <w:szCs w:val="24"/>
        </w:rPr>
        <w:t xml:space="preserve">, если он не изменяет состояния ресурса, т. е. предназначены только для получения информации. </w:t>
      </w:r>
      <w:r w:rsidRPr="00C039CE">
        <w:rPr>
          <w:b/>
          <w:szCs w:val="24"/>
        </w:rPr>
        <w:t>Идемпотентный</w:t>
      </w:r>
      <w:r w:rsidRPr="00C039CE">
        <w:rPr>
          <w:szCs w:val="24"/>
        </w:rPr>
        <w:t xml:space="preserve"> метод может изменять или не изменять состояние ресурса, но повторные запросы, следующие за первым, не должны оказывать влияния на состояние ресурса. В то время, как идемпотентные операции производят один и тот же результат на сервере, ответ сам по себе может не быть тем же самым (например, состояние ресурса может измениться между запросами). При использовании метода </w:t>
      </w:r>
      <w:r w:rsidRPr="00C039CE">
        <w:rPr>
          <w:szCs w:val="24"/>
          <w:lang w:val="en-US"/>
        </w:rPr>
        <w:t>DELETE</w:t>
      </w:r>
      <w:r w:rsidRPr="00C039CE">
        <w:rPr>
          <w:szCs w:val="24"/>
        </w:rPr>
        <w:t xml:space="preserve"> производится удаление определенного ресурса с возвратом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кода 200 </w:t>
      </w:r>
      <w:r w:rsidRPr="00C039CE">
        <w:rPr>
          <w:szCs w:val="24"/>
          <w:lang w:val="en-US"/>
        </w:rPr>
        <w:t>OK</w:t>
      </w:r>
      <w:r w:rsidRPr="00C039CE">
        <w:rPr>
          <w:szCs w:val="24"/>
        </w:rPr>
        <w:t xml:space="preserve">, последующее использование данного метода повлечет возврат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кода 404 </w:t>
      </w:r>
      <w:r w:rsidRPr="00C039CE">
        <w:rPr>
          <w:szCs w:val="24"/>
          <w:lang w:val="en-US"/>
        </w:rPr>
        <w:t>Not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found</w:t>
      </w:r>
      <w:r w:rsidRPr="00C039CE">
        <w:rPr>
          <w:szCs w:val="24"/>
        </w:rPr>
        <w:t xml:space="preserve">. Состояние на сервере после каждого вызова </w:t>
      </w:r>
      <w:r w:rsidRPr="00C039CE">
        <w:rPr>
          <w:szCs w:val="24"/>
          <w:lang w:val="en-US"/>
        </w:rPr>
        <w:t>DELETE</w:t>
      </w:r>
      <w:r w:rsidRPr="00C039CE">
        <w:rPr>
          <w:szCs w:val="24"/>
        </w:rPr>
        <w:t xml:space="preserve"> то же самое, но ответы разные.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Ответ веб-сервиса представляет собой заголовок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, содержащий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 результата выполнения запроса, и тело запроса, содержащее JSON-строку в кодировке UTF-8, </w:t>
      </w:r>
      <w:proofErr w:type="gramStart"/>
      <w:r w:rsidRPr="00C039CE">
        <w:rPr>
          <w:szCs w:val="24"/>
        </w:rPr>
        <w:t>являющуюся</w:t>
      </w:r>
      <w:proofErr w:type="gramEnd"/>
      <w:r w:rsidRPr="00C039CE">
        <w:rPr>
          <w:szCs w:val="24"/>
        </w:rPr>
        <w:t xml:space="preserve"> объектом результата выполнения запроса.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ab/>
        <w:t xml:space="preserve">Сервис отправляет ответ по протоколу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в следующем формате: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pBdr>
          <w:left w:val="single" w:sz="24" w:space="0" w:color="A6A6A6"/>
        </w:pBd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lastRenderedPageBreak/>
        <w:t>HTTP</w:t>
      </w:r>
      <w:r w:rsidRPr="00C039CE">
        <w:rPr>
          <w:rFonts w:ascii="Times New Roman" w:hAnsi="Times New Roman"/>
          <w:sz w:val="24"/>
          <w:lang w:val="ru-RU"/>
        </w:rPr>
        <w:t>/версия</w:t>
      </w:r>
      <w:r w:rsidRPr="00C039CE">
        <w:rPr>
          <w:rFonts w:ascii="Times New Roman" w:hAnsi="Times New Roman"/>
          <w:sz w:val="24"/>
        </w:rPr>
        <w:t xml:space="preserve"> HTTP_</w:t>
      </w:r>
      <w:r w:rsidRPr="00C039CE">
        <w:rPr>
          <w:rFonts w:ascii="Times New Roman" w:hAnsi="Times New Roman"/>
          <w:sz w:val="24"/>
          <w:lang w:val="ru-RU"/>
        </w:rPr>
        <w:t>код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pBdr>
          <w:left w:val="single" w:sz="24" w:space="0" w:color="A6A6A6"/>
        </w:pBd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HTTP_</w:t>
      </w:r>
      <w:proofErr w:type="spellStart"/>
      <w:r w:rsidRPr="00C039CE">
        <w:rPr>
          <w:rFonts w:ascii="Times New Roman" w:hAnsi="Times New Roman"/>
          <w:sz w:val="24"/>
          <w:lang w:val="ru-RU"/>
        </w:rPr>
        <w:t>заголовки_ответа</w:t>
      </w:r>
      <w:proofErr w:type="spellEnd"/>
    </w:p>
    <w:p w:rsidR="00DE08A7" w:rsidRPr="00C039CE" w:rsidRDefault="00DE08A7" w:rsidP="00C039CE">
      <w:pPr>
        <w:pStyle w:val="a"/>
        <w:numPr>
          <w:ilvl w:val="0"/>
          <w:numId w:val="42"/>
        </w:numPr>
        <w:pBdr>
          <w:left w:val="single" w:sz="24" w:space="0" w:color="A6A6A6"/>
        </w:pBd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pBdr>
          <w:left w:val="single" w:sz="24" w:space="0" w:color="A6A6A6"/>
        </w:pBd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HTTP_</w:t>
      </w:r>
      <w:proofErr w:type="spellStart"/>
      <w:r w:rsidRPr="00C039CE">
        <w:rPr>
          <w:rFonts w:ascii="Times New Roman" w:hAnsi="Times New Roman"/>
          <w:sz w:val="24"/>
          <w:lang w:val="ru-RU"/>
        </w:rPr>
        <w:t>тело_ответа</w:t>
      </w:r>
      <w:proofErr w:type="spellEnd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Допустимые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коды для ответа: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2"/>
        <w:gridCol w:w="4826"/>
      </w:tblGrid>
      <w:tr w:rsidR="00DE08A7" w:rsidRPr="00C039CE" w:rsidTr="00C039CE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709"/>
              <w:jc w:val="center"/>
              <w:rPr>
                <w:b/>
                <w:szCs w:val="24"/>
              </w:rPr>
            </w:pPr>
            <w:r w:rsidRPr="00C039CE">
              <w:rPr>
                <w:b/>
                <w:szCs w:val="24"/>
              </w:rPr>
              <w:t>Код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709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Описание</w:t>
            </w:r>
          </w:p>
        </w:tc>
      </w:tr>
      <w:tr w:rsidR="00DE08A7" w:rsidRPr="00C039CE" w:rsidTr="00C039CE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 xml:space="preserve">200 </w:t>
            </w:r>
            <w:r w:rsidRPr="00C039CE">
              <w:rPr>
                <w:szCs w:val="24"/>
                <w:lang w:val="en-US"/>
              </w:rPr>
              <w:t>OK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Запрос выполнен успешно</w:t>
            </w:r>
          </w:p>
        </w:tc>
      </w:tr>
      <w:tr w:rsidR="00DE08A7" w:rsidRPr="00C039CE" w:rsidTr="00C039CE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400 Bad Request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При выполнении запроса произошла ошибка</w:t>
            </w:r>
          </w:p>
        </w:tc>
      </w:tr>
      <w:tr w:rsidR="00DE08A7" w:rsidRPr="00C039CE" w:rsidTr="00C039CE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404 Not Found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Запрашиваемый ресурс не найден</w:t>
            </w:r>
          </w:p>
        </w:tc>
      </w:tr>
      <w:tr w:rsidR="00DE08A7" w:rsidRPr="00C039CE" w:rsidTr="00C039CE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 xml:space="preserve">500 </w:t>
            </w:r>
            <w:r w:rsidRPr="00C039CE">
              <w:rPr>
                <w:szCs w:val="24"/>
                <w:lang w:val="en-US"/>
              </w:rPr>
              <w:t>Internal server error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2E040C">
            <w:pPr>
              <w:spacing w:after="120" w:line="276" w:lineRule="auto"/>
              <w:ind w:firstLine="34"/>
              <w:rPr>
                <w:szCs w:val="24"/>
              </w:rPr>
            </w:pPr>
            <w:r w:rsidRPr="00C039CE">
              <w:rPr>
                <w:szCs w:val="24"/>
              </w:rPr>
              <w:t>Внутренняя (системная) ошибка веб-сервиса</w:t>
            </w:r>
          </w:p>
        </w:tc>
      </w:tr>
    </w:tbl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25" w:name="__RefHeading___Toc464473314"/>
      <w:bookmarkStart w:id="26" w:name="_Toc480449615"/>
      <w:bookmarkEnd w:id="25"/>
      <w:r w:rsidRPr="00C039CE">
        <w:rPr>
          <w:rFonts w:cs="Times New Roman"/>
          <w:sz w:val="24"/>
          <w:szCs w:val="24"/>
        </w:rPr>
        <w:t>Концептуальная схема взаимодействия</w:t>
      </w:r>
      <w:bookmarkEnd w:id="26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Клиентское приложение осуществляет запрос к веб-сервису в определенном формате с использованием </w:t>
      </w:r>
      <w:proofErr w:type="spellStart"/>
      <w:r w:rsidRPr="00C039CE">
        <w:rPr>
          <w:szCs w:val="24"/>
        </w:rPr>
        <w:t>нативных</w:t>
      </w:r>
      <w:proofErr w:type="spellEnd"/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методов, передавая в теле запроса необходимые параметры в стандартном формате </w:t>
      </w:r>
      <w:r w:rsidRPr="00C039CE">
        <w:rPr>
          <w:szCs w:val="24"/>
          <w:lang w:val="en-US"/>
        </w:rPr>
        <w:t>POST</w:t>
      </w:r>
      <w:r w:rsidRPr="00C039CE">
        <w:rPr>
          <w:szCs w:val="24"/>
        </w:rPr>
        <w:t xml:space="preserve"> (за исключением запросов </w:t>
      </w:r>
      <w:r w:rsidRPr="00C039CE">
        <w:rPr>
          <w:szCs w:val="24"/>
          <w:lang w:val="en-US"/>
        </w:rPr>
        <w:t>GET</w:t>
      </w:r>
      <w:r w:rsidRPr="00C039CE">
        <w:rPr>
          <w:szCs w:val="24"/>
        </w:rPr>
        <w:t xml:space="preserve">, где параметры передаются в </w:t>
      </w:r>
      <w:r w:rsidRPr="00C039CE">
        <w:rPr>
          <w:szCs w:val="24"/>
          <w:lang w:val="en-US"/>
        </w:rPr>
        <w:t>URI</w:t>
      </w:r>
      <w:r w:rsidRPr="00C039CE">
        <w:rPr>
          <w:szCs w:val="24"/>
        </w:rPr>
        <w:t xml:space="preserve">). После обработки запроса сервером, клиенту возвращается ответ, содержащий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 результата работы запроса и тело ответа в формате </w:t>
      </w:r>
      <w:r w:rsidRPr="00C039CE">
        <w:rPr>
          <w:szCs w:val="24"/>
          <w:lang w:val="en-US"/>
        </w:rPr>
        <w:t>JSON</w:t>
      </w:r>
      <w:r w:rsidRPr="00C039CE">
        <w:rPr>
          <w:szCs w:val="24"/>
        </w:rPr>
        <w:t>, содержащее результат работы запроса (в случае успешного завершения) или ошибку (код и текст).</w:t>
      </w:r>
    </w:p>
    <w:p w:rsidR="00DE08A7" w:rsidRPr="00C039CE" w:rsidRDefault="00DE08A7" w:rsidP="00C039CE">
      <w:pPr>
        <w:pStyle w:val="afd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39CE">
        <w:rPr>
          <w:rFonts w:ascii="Times New Roman" w:hAnsi="Times New Roman" w:cs="Times New Roman"/>
          <w:sz w:val="24"/>
          <w:szCs w:val="24"/>
        </w:rPr>
        <w:object w:dxaOrig="8068" w:dyaOrig="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5pt;height:174.5pt" o:ole="" filled="t">
            <v:fill color2="black"/>
            <v:imagedata r:id="rId17" o:title=""/>
          </v:shape>
          <o:OLEObject Type="Embed" ProgID="Visio.Drawing.15" ShapeID="_x0000_i1025" DrawAspect="Content" ObjectID="_1580634866" r:id="rId18"/>
        </w:object>
      </w:r>
    </w:p>
    <w:p w:rsidR="00DE08A7" w:rsidRDefault="00DE08A7" w:rsidP="004C6ABF">
      <w:pPr>
        <w:pStyle w:val="2"/>
        <w:keepLines/>
        <w:numPr>
          <w:ilvl w:val="1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27" w:name="__RefHeading___Toc464473315"/>
      <w:bookmarkStart w:id="28" w:name="_Toc480449616"/>
      <w:bookmarkEnd w:id="27"/>
      <w:r w:rsidRPr="00C039CE">
        <w:rPr>
          <w:rFonts w:cs="Times New Roman"/>
          <w:sz w:val="24"/>
          <w:szCs w:val="24"/>
        </w:rPr>
        <w:t>Технические подробности</w:t>
      </w:r>
      <w:bookmarkEnd w:id="28"/>
    </w:p>
    <w:p w:rsidR="00726695" w:rsidRPr="00726695" w:rsidRDefault="00726695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29" w:name="_Toc480449617"/>
      <w:r w:rsidRPr="00726695">
        <w:rPr>
          <w:rFonts w:cs="Times New Roman"/>
          <w:sz w:val="24"/>
          <w:szCs w:val="24"/>
        </w:rPr>
        <w:t>Описание документа</w:t>
      </w:r>
      <w:bookmarkEnd w:id="29"/>
    </w:p>
    <w:p w:rsidR="00726695" w:rsidRPr="00726695" w:rsidRDefault="00726695" w:rsidP="00726695">
      <w:pPr>
        <w:pStyle w:val="GOSTNormal"/>
        <w:spacing w:before="0" w:after="120" w:line="276" w:lineRule="auto"/>
        <w:rPr>
          <w:szCs w:val="24"/>
        </w:rPr>
      </w:pPr>
      <w:r w:rsidRPr="00726695">
        <w:rPr>
          <w:szCs w:val="24"/>
        </w:rPr>
        <w:t xml:space="preserve">Данный документ содержит описание технических подробностей веб-сервиса. В данном </w:t>
      </w:r>
      <w:proofErr w:type="gramStart"/>
      <w:r w:rsidRPr="00726695">
        <w:rPr>
          <w:szCs w:val="24"/>
        </w:rPr>
        <w:t>документе</w:t>
      </w:r>
      <w:proofErr w:type="gramEnd"/>
      <w:r w:rsidRPr="00726695">
        <w:rPr>
          <w:szCs w:val="24"/>
        </w:rPr>
        <w:t xml:space="preserve"> описано взаимодействие клиентского приложения с веб-сервисом, показаны форматы запросов и ответов, а также установлены требования к форматам типов данных.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30" w:name="__RefHeading___Toc464473316"/>
      <w:bookmarkStart w:id="31" w:name="__RefHeading___Toc464473317"/>
      <w:bookmarkStart w:id="32" w:name="_Toc480449618"/>
      <w:bookmarkEnd w:id="30"/>
      <w:bookmarkEnd w:id="31"/>
      <w:r w:rsidRPr="00C039CE">
        <w:rPr>
          <w:rFonts w:cs="Times New Roman"/>
          <w:sz w:val="24"/>
          <w:szCs w:val="24"/>
        </w:rPr>
        <w:lastRenderedPageBreak/>
        <w:t>Взаимодействие с веб-сервисом</w:t>
      </w:r>
      <w:bookmarkEnd w:id="32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Для взаимодействия с веб-сервисом используются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методы </w:t>
      </w:r>
      <w:r w:rsidRPr="00C039CE">
        <w:rPr>
          <w:szCs w:val="24"/>
          <w:lang w:val="en-US"/>
        </w:rPr>
        <w:t>GET</w:t>
      </w:r>
      <w:r w:rsidRPr="00C039CE">
        <w:rPr>
          <w:szCs w:val="24"/>
        </w:rPr>
        <w:t xml:space="preserve">, </w:t>
      </w:r>
      <w:r w:rsidRPr="00C039CE">
        <w:rPr>
          <w:szCs w:val="24"/>
          <w:lang w:val="en-US"/>
        </w:rPr>
        <w:t>POST</w:t>
      </w:r>
      <w:r w:rsidRPr="00C039CE">
        <w:rPr>
          <w:szCs w:val="24"/>
        </w:rPr>
        <w:t xml:space="preserve">, </w:t>
      </w:r>
      <w:r w:rsidRPr="00C039CE">
        <w:rPr>
          <w:szCs w:val="24"/>
          <w:lang w:val="en-US"/>
        </w:rPr>
        <w:t>PUT</w:t>
      </w:r>
      <w:r w:rsidRPr="00C039CE">
        <w:rPr>
          <w:szCs w:val="24"/>
        </w:rPr>
        <w:t xml:space="preserve"> и </w:t>
      </w:r>
      <w:r w:rsidRPr="00C039CE">
        <w:rPr>
          <w:szCs w:val="24"/>
          <w:lang w:val="en-US"/>
        </w:rPr>
        <w:t>DELETE</w:t>
      </w:r>
      <w:r w:rsidRPr="00C039CE">
        <w:rPr>
          <w:szCs w:val="24"/>
        </w:rPr>
        <w:t xml:space="preserve">. Заголовки запросов и ответов должны формироваться, основываясь на спецификации протокола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1.1 </w:t>
      </w:r>
      <w:r w:rsidRPr="00C039CE">
        <w:rPr>
          <w:b/>
          <w:szCs w:val="24"/>
          <w:lang w:val="en-US"/>
        </w:rPr>
        <w:t>RFC</w:t>
      </w:r>
      <w:r w:rsidRPr="00C039CE">
        <w:rPr>
          <w:b/>
          <w:szCs w:val="24"/>
        </w:rPr>
        <w:t xml:space="preserve"> 7230 – 7235</w:t>
      </w:r>
      <w:r w:rsidRPr="00C039CE">
        <w:rPr>
          <w:szCs w:val="24"/>
        </w:rPr>
        <w:t>.</w:t>
      </w:r>
    </w:p>
    <w:p w:rsidR="00DE08A7" w:rsidRPr="00C039CE" w:rsidRDefault="00DE08A7" w:rsidP="004C6ABF">
      <w:pPr>
        <w:pStyle w:val="4"/>
        <w:numPr>
          <w:ilvl w:val="3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Cs w:val="24"/>
        </w:rPr>
      </w:pPr>
      <w:r w:rsidRPr="00C039CE">
        <w:rPr>
          <w:rFonts w:cs="Times New Roman"/>
          <w:szCs w:val="24"/>
        </w:rPr>
        <w:t>Запрос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Заголовки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запроса должны иметь следующее содержимое (за исключением запросов с помощью метода </w:t>
      </w:r>
      <w:r w:rsidRPr="00C039CE">
        <w:rPr>
          <w:szCs w:val="24"/>
          <w:lang w:val="en-US"/>
        </w:rPr>
        <w:t>GET</w:t>
      </w:r>
      <w:r w:rsidRPr="00C039CE">
        <w:rPr>
          <w:szCs w:val="24"/>
        </w:rPr>
        <w:t>):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  <w:lang w:val="en-US"/>
        </w:rPr>
      </w:pPr>
      <w:r w:rsidRPr="00C039CE">
        <w:rPr>
          <w:sz w:val="24"/>
          <w:szCs w:val="24"/>
          <w:lang w:val="en-US"/>
        </w:rPr>
        <w:t>Content-Type: application/x-www-form-</w:t>
      </w:r>
      <w:proofErr w:type="spellStart"/>
      <w:r w:rsidRPr="00C039CE">
        <w:rPr>
          <w:sz w:val="24"/>
          <w:szCs w:val="24"/>
          <w:lang w:val="en-US"/>
        </w:rPr>
        <w:t>urlencoded</w:t>
      </w:r>
      <w:proofErr w:type="spellEnd"/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r w:rsidRPr="00C039CE">
        <w:rPr>
          <w:sz w:val="24"/>
          <w:szCs w:val="24"/>
          <w:lang w:val="en-US"/>
        </w:rPr>
        <w:t>Content</w:t>
      </w:r>
      <w:r w:rsidRPr="00C039CE">
        <w:rPr>
          <w:sz w:val="24"/>
          <w:szCs w:val="24"/>
        </w:rPr>
        <w:t>-</w:t>
      </w:r>
      <w:r w:rsidRPr="00C039CE">
        <w:rPr>
          <w:sz w:val="24"/>
          <w:szCs w:val="24"/>
          <w:lang w:val="en-US"/>
        </w:rPr>
        <w:t>Length</w:t>
      </w:r>
      <w:r w:rsidRPr="00C039CE">
        <w:rPr>
          <w:sz w:val="24"/>
          <w:szCs w:val="24"/>
        </w:rPr>
        <w:t xml:space="preserve">: </w:t>
      </w:r>
      <w:proofErr w:type="spellStart"/>
      <w:r w:rsidRPr="00C039CE">
        <w:rPr>
          <w:sz w:val="24"/>
          <w:szCs w:val="24"/>
        </w:rPr>
        <w:t>вычисляемое_значение_длины_тела_запроса_в_байтах</w:t>
      </w:r>
      <w:proofErr w:type="spellEnd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Тело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запроса должно иметь следующее содержимое (за исключением запросов с помощью метода GET):</w:t>
      </w:r>
    </w:p>
    <w:p w:rsidR="00DE08A7" w:rsidRPr="00C039CE" w:rsidRDefault="00DE08A7" w:rsidP="00C039CE">
      <w:pPr>
        <w:pStyle w:val="afb"/>
        <w:numPr>
          <w:ilvl w:val="0"/>
          <w:numId w:val="37"/>
        </w:numPr>
        <w:spacing w:after="12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39C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039CE">
        <w:rPr>
          <w:rFonts w:ascii="Times New Roman" w:hAnsi="Times New Roman" w:cs="Times New Roman"/>
          <w:sz w:val="24"/>
          <w:szCs w:val="24"/>
        </w:rPr>
        <w:t>ontent</w:t>
      </w:r>
      <w:proofErr w:type="spellEnd"/>
      <w:r w:rsidRPr="00C039CE">
        <w:rPr>
          <w:rFonts w:ascii="Times New Roman" w:hAnsi="Times New Roman" w:cs="Times New Roman"/>
          <w:sz w:val="24"/>
          <w:szCs w:val="24"/>
        </w:rPr>
        <w:t xml:space="preserve">: параметры запроса (тело запроса представляет собой стандартную </w:t>
      </w:r>
      <w:r w:rsidRPr="00C039C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C039CE">
        <w:rPr>
          <w:rFonts w:ascii="Times New Roman" w:hAnsi="Times New Roman" w:cs="Times New Roman"/>
          <w:sz w:val="24"/>
          <w:szCs w:val="24"/>
        </w:rPr>
        <w:t xml:space="preserve"> строку в кодировке UTF-8, содержащую параметры запроса)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Для метода </w:t>
      </w:r>
      <w:r w:rsidRPr="00C039CE">
        <w:rPr>
          <w:szCs w:val="24"/>
          <w:lang w:val="en-US"/>
        </w:rPr>
        <w:t>GET</w:t>
      </w:r>
      <w:r w:rsidRPr="00C039CE">
        <w:rPr>
          <w:szCs w:val="24"/>
        </w:rPr>
        <w:t xml:space="preserve"> использовать заголовки не требуется, достаточно использовать только </w:t>
      </w:r>
      <w:r w:rsidRPr="00C039CE">
        <w:rPr>
          <w:szCs w:val="24"/>
          <w:lang w:val="en-US"/>
        </w:rPr>
        <w:t>URI</w:t>
      </w:r>
      <w:r w:rsidRPr="00C039CE">
        <w:rPr>
          <w:szCs w:val="24"/>
        </w:rPr>
        <w:t xml:space="preserve"> ресурса, в нем же передаются дополнительные параметры запроса.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>Пример запроса для создания клиента: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POST /client HTTP/1.1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Content-Type: x-form-</w:t>
      </w:r>
      <w:proofErr w:type="spellStart"/>
      <w:r w:rsidRPr="00C039CE">
        <w:rPr>
          <w:rFonts w:ascii="Times New Roman" w:hAnsi="Times New Roman"/>
          <w:sz w:val="24"/>
        </w:rPr>
        <w:t>url</w:t>
      </w:r>
      <w:proofErr w:type="spellEnd"/>
      <w:r w:rsidRPr="00C039CE">
        <w:rPr>
          <w:rFonts w:ascii="Times New Roman" w:hAnsi="Times New Roman"/>
          <w:sz w:val="24"/>
        </w:rPr>
        <w:t>-encoded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</w:t>
      </w:r>
      <w:r w:rsidRPr="00C039CE">
        <w:rPr>
          <w:rFonts w:ascii="Times New Roman" w:hAnsi="Times New Roman"/>
          <w:sz w:val="24"/>
          <w:lang w:val="ru-RU"/>
        </w:rPr>
        <w:t>-</w:t>
      </w:r>
      <w:r w:rsidRPr="00C039CE">
        <w:rPr>
          <w:rFonts w:ascii="Times New Roman" w:hAnsi="Times New Roman"/>
          <w:sz w:val="24"/>
        </w:rPr>
        <w:t>Length</w:t>
      </w:r>
      <w:r w:rsidRPr="00C039CE">
        <w:rPr>
          <w:rFonts w:ascii="Times New Roman" w:hAnsi="Times New Roman"/>
          <w:sz w:val="24"/>
          <w:lang w:val="ru-RU"/>
        </w:rPr>
        <w:t>: 205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proofErr w:type="spellStart"/>
      <w:r w:rsidRPr="00C039CE">
        <w:rPr>
          <w:rFonts w:ascii="Times New Roman" w:hAnsi="Times New Roman"/>
          <w:sz w:val="24"/>
        </w:rPr>
        <w:t>v_legalentity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0&amp;v_sex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0&amp;v_namerussfull</w:t>
      </w:r>
      <w:proofErr w:type="spellEnd"/>
      <w:r w:rsidRPr="00C039CE">
        <w:rPr>
          <w:rFonts w:ascii="Times New Roman" w:hAnsi="Times New Roman"/>
          <w:sz w:val="24"/>
        </w:rPr>
        <w:t>="IVANOV I.I"&amp;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v_namerussshort="IVANOV"&amp;v_addressrus="Moscow"&amp;v_addressfact="Moscow"&amp;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proofErr w:type="spellStart"/>
      <w:r w:rsidRPr="00C039CE">
        <w:rPr>
          <w:rFonts w:ascii="Times New Roman" w:hAnsi="Times New Roman"/>
          <w:sz w:val="24"/>
        </w:rPr>
        <w:t>v_inn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12345678&amp;v_okpo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4565&amp;v_okph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5665&amp;v_kpp</w:t>
      </w:r>
      <w:proofErr w:type="spellEnd"/>
      <w:r w:rsidRPr="00C039CE">
        <w:rPr>
          <w:rFonts w:ascii="Times New Roman" w:hAnsi="Times New Roman"/>
          <w:sz w:val="24"/>
        </w:rPr>
        <w:t>=22334455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sz w:val="24"/>
          <w:szCs w:val="24"/>
        </w:rPr>
        <w:t xml:space="preserve">В </w:t>
      </w:r>
      <w:proofErr w:type="gramStart"/>
      <w:r w:rsidRPr="00C039CE">
        <w:rPr>
          <w:sz w:val="24"/>
          <w:szCs w:val="24"/>
        </w:rPr>
        <w:t>теле</w:t>
      </w:r>
      <w:proofErr w:type="gramEnd"/>
      <w:r w:rsidRPr="00C039CE">
        <w:rPr>
          <w:sz w:val="24"/>
          <w:szCs w:val="24"/>
        </w:rPr>
        <w:t xml:space="preserve"> запроса так же могут передаваться двоичные данные, в этом случае используется запрос составного типа (</w:t>
      </w:r>
      <w:r w:rsidRPr="00C039CE">
        <w:rPr>
          <w:sz w:val="24"/>
          <w:szCs w:val="24"/>
          <w:lang w:val="en-US"/>
        </w:rPr>
        <w:t>Content</w:t>
      </w:r>
      <w:r w:rsidRPr="00C039CE">
        <w:rPr>
          <w:sz w:val="24"/>
          <w:szCs w:val="24"/>
        </w:rPr>
        <w:t>-</w:t>
      </w:r>
      <w:r w:rsidRPr="00C039CE">
        <w:rPr>
          <w:sz w:val="24"/>
          <w:szCs w:val="24"/>
          <w:lang w:val="en-US"/>
        </w:rPr>
        <w:t>Type</w:t>
      </w:r>
      <w:r w:rsidRPr="00C039CE">
        <w:rPr>
          <w:sz w:val="24"/>
          <w:szCs w:val="24"/>
        </w:rPr>
        <w:t xml:space="preserve">: </w:t>
      </w:r>
      <w:r w:rsidRPr="00C039CE">
        <w:rPr>
          <w:sz w:val="24"/>
          <w:szCs w:val="24"/>
          <w:lang w:val="en-US"/>
        </w:rPr>
        <w:t>multipart</w:t>
      </w:r>
      <w:r w:rsidRPr="00C039CE">
        <w:rPr>
          <w:sz w:val="24"/>
          <w:szCs w:val="24"/>
        </w:rPr>
        <w:t>/</w:t>
      </w:r>
      <w:r w:rsidRPr="00C039CE">
        <w:rPr>
          <w:sz w:val="24"/>
          <w:szCs w:val="24"/>
          <w:lang w:val="en-US"/>
        </w:rPr>
        <w:t>form</w:t>
      </w:r>
      <w:r w:rsidRPr="00C039CE">
        <w:rPr>
          <w:sz w:val="24"/>
          <w:szCs w:val="24"/>
        </w:rPr>
        <w:t>-</w:t>
      </w:r>
      <w:r w:rsidRPr="00C039CE">
        <w:rPr>
          <w:sz w:val="24"/>
          <w:szCs w:val="24"/>
          <w:lang w:val="en-US"/>
        </w:rPr>
        <w:t>data</w:t>
      </w:r>
      <w:r w:rsidRPr="00C039CE">
        <w:rPr>
          <w:sz w:val="24"/>
          <w:szCs w:val="24"/>
        </w:rPr>
        <w:t>). Раздел такого запроса, в котором находятся двоичные данные, идентифицируется строками: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  <w:lang w:val="en-US"/>
        </w:rPr>
      </w:pPr>
      <w:r w:rsidRPr="00C039CE">
        <w:rPr>
          <w:sz w:val="24"/>
          <w:szCs w:val="24"/>
          <w:lang w:val="en-US"/>
        </w:rPr>
        <w:t>Content-Type: application/octet-stream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  <w:lang w:val="en-US"/>
        </w:rPr>
      </w:pPr>
      <w:r w:rsidRPr="00C039CE">
        <w:rPr>
          <w:sz w:val="24"/>
          <w:szCs w:val="24"/>
          <w:lang w:val="en-US"/>
        </w:rPr>
        <w:t>Content-Transfer-Encoding: binary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rFonts w:eastAsia="Calibri"/>
          <w:sz w:val="24"/>
          <w:szCs w:val="24"/>
          <w:lang w:val="en-US"/>
        </w:rPr>
        <w:t xml:space="preserve"> </w:t>
      </w:r>
      <w:r w:rsidRPr="00C039CE">
        <w:rPr>
          <w:sz w:val="24"/>
          <w:szCs w:val="24"/>
        </w:rPr>
        <w:t xml:space="preserve">(допустимо использование конкретного типа данных, если он известен, например </w:t>
      </w:r>
      <w:r w:rsidRPr="00C039CE">
        <w:rPr>
          <w:sz w:val="24"/>
          <w:szCs w:val="24"/>
          <w:lang w:val="en-US"/>
        </w:rPr>
        <w:t>image</w:t>
      </w:r>
      <w:r w:rsidRPr="00C039CE">
        <w:rPr>
          <w:sz w:val="24"/>
          <w:szCs w:val="24"/>
        </w:rPr>
        <w:t>/</w:t>
      </w:r>
      <w:r w:rsidRPr="00C039CE">
        <w:rPr>
          <w:sz w:val="24"/>
          <w:szCs w:val="24"/>
          <w:lang w:val="en-US"/>
        </w:rPr>
        <w:t>jpg</w:t>
      </w:r>
      <w:r w:rsidRPr="00C039CE">
        <w:rPr>
          <w:sz w:val="24"/>
          <w:szCs w:val="24"/>
        </w:rPr>
        <w:t>). Пример запроса для добавления</w:t>
      </w:r>
      <w:r w:rsidRPr="00C039CE">
        <w:rPr>
          <w:sz w:val="24"/>
          <w:szCs w:val="24"/>
          <w:lang w:val="en-US"/>
        </w:rPr>
        <w:t xml:space="preserve"> </w:t>
      </w:r>
      <w:r w:rsidRPr="00C039CE">
        <w:rPr>
          <w:sz w:val="24"/>
          <w:szCs w:val="24"/>
        </w:rPr>
        <w:t>документа</w:t>
      </w:r>
      <w:r w:rsidRPr="00C039CE">
        <w:rPr>
          <w:sz w:val="24"/>
          <w:szCs w:val="24"/>
          <w:lang w:val="en-US"/>
        </w:rPr>
        <w:t xml:space="preserve"> в </w:t>
      </w:r>
      <w:r w:rsidRPr="00C039CE">
        <w:rPr>
          <w:sz w:val="24"/>
          <w:szCs w:val="24"/>
        </w:rPr>
        <w:t>хранилище клиента: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lastRenderedPageBreak/>
        <w:t>POST /</w:t>
      </w:r>
      <w:proofErr w:type="spellStart"/>
      <w:r w:rsidRPr="00C039CE">
        <w:rPr>
          <w:rFonts w:ascii="Times New Roman" w:hAnsi="Times New Roman"/>
          <w:sz w:val="24"/>
          <w:lang w:val="ru-RU"/>
        </w:rPr>
        <w:t>client</w:t>
      </w:r>
      <w:proofErr w:type="spellEnd"/>
      <w:r w:rsidRPr="00C039CE">
        <w:rPr>
          <w:rFonts w:ascii="Times New Roman" w:hAnsi="Times New Roman"/>
          <w:sz w:val="24"/>
        </w:rPr>
        <w:t>/12345/storage</w:t>
      </w:r>
      <w:r w:rsidRPr="00C039CE">
        <w:rPr>
          <w:rFonts w:ascii="Times New Roman" w:hAnsi="Times New Roman"/>
          <w:sz w:val="24"/>
          <w:lang w:val="ru-RU"/>
        </w:rPr>
        <w:t xml:space="preserve"> </w:t>
      </w:r>
      <w:r w:rsidRPr="00C039CE">
        <w:rPr>
          <w:rFonts w:ascii="Times New Roman" w:hAnsi="Times New Roman"/>
          <w:sz w:val="24"/>
        </w:rPr>
        <w:t>HTTP/1.1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Content-Type: multipart/form-data; boundary=1BEF0A57BE110FD467A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</w:t>
      </w:r>
      <w:r w:rsidRPr="00C039CE">
        <w:rPr>
          <w:rFonts w:ascii="Times New Roman" w:hAnsi="Times New Roman"/>
          <w:sz w:val="24"/>
          <w:lang w:val="ru-RU"/>
        </w:rPr>
        <w:t>-</w:t>
      </w:r>
      <w:r w:rsidRPr="00C039CE">
        <w:rPr>
          <w:rFonts w:ascii="Times New Roman" w:hAnsi="Times New Roman"/>
          <w:sz w:val="24"/>
        </w:rPr>
        <w:t>Length</w:t>
      </w:r>
      <w:r w:rsidRPr="00C039CE">
        <w:rPr>
          <w:rFonts w:ascii="Times New Roman" w:hAnsi="Times New Roman"/>
          <w:sz w:val="24"/>
          <w:lang w:val="ru-RU"/>
        </w:rPr>
        <w:t xml:space="preserve">: </w:t>
      </w:r>
      <w:r w:rsidRPr="00C039CE">
        <w:rPr>
          <w:rFonts w:ascii="Times New Roman" w:hAnsi="Times New Roman"/>
          <w:sz w:val="24"/>
        </w:rPr>
        <w:t>311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--1BEF0A57BE110FD467A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Content-Disposition: form-data; name="</w:t>
      </w:r>
      <w:proofErr w:type="spellStart"/>
      <w:r w:rsidRPr="00C039CE">
        <w:rPr>
          <w:rFonts w:ascii="Times New Roman" w:hAnsi="Times New Roman"/>
          <w:sz w:val="24"/>
        </w:rPr>
        <w:t>v_docname</w:t>
      </w:r>
      <w:proofErr w:type="spellEnd"/>
      <w:r w:rsidRPr="00C039CE">
        <w:rPr>
          <w:rFonts w:ascii="Times New Roman" w:hAnsi="Times New Roman"/>
          <w:sz w:val="24"/>
        </w:rPr>
        <w:t>"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>Тестовый документ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--1BEF0A57BE110FD467A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Content-Disposition: form-data; name="</w:t>
      </w:r>
      <w:proofErr w:type="spellStart"/>
      <w:r w:rsidRPr="00C039CE">
        <w:rPr>
          <w:rFonts w:ascii="Times New Roman" w:hAnsi="Times New Roman"/>
          <w:sz w:val="24"/>
        </w:rPr>
        <w:t>v_document_file</w:t>
      </w:r>
      <w:proofErr w:type="spellEnd"/>
      <w:r w:rsidRPr="00C039CE">
        <w:rPr>
          <w:rFonts w:ascii="Times New Roman" w:hAnsi="Times New Roman"/>
          <w:sz w:val="24"/>
        </w:rPr>
        <w:t>"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Content-Type: application/octet-stream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</w:t>
      </w:r>
      <w:proofErr w:type="spellStart"/>
      <w:r w:rsidRPr="00C039CE">
        <w:rPr>
          <w:rFonts w:ascii="Times New Roman" w:hAnsi="Times New Roman"/>
          <w:sz w:val="24"/>
        </w:rPr>
        <w:t>Transfet</w:t>
      </w:r>
      <w:proofErr w:type="spellEnd"/>
      <w:r w:rsidRPr="00C039CE">
        <w:rPr>
          <w:rFonts w:ascii="Times New Roman" w:hAnsi="Times New Roman"/>
          <w:sz w:val="24"/>
        </w:rPr>
        <w:t>-Encoding: binary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&lt;</w:t>
      </w:r>
      <w:proofErr w:type="spellStart"/>
      <w:r w:rsidRPr="00C039CE">
        <w:rPr>
          <w:rFonts w:ascii="Times New Roman" w:hAnsi="Times New Roman"/>
          <w:sz w:val="24"/>
          <w:lang w:val="ru-RU"/>
        </w:rPr>
        <w:t>содержимое_файла</w:t>
      </w:r>
      <w:proofErr w:type="spellEnd"/>
      <w:r w:rsidRPr="00C039CE">
        <w:rPr>
          <w:rFonts w:ascii="Times New Roman" w:hAnsi="Times New Roman"/>
          <w:sz w:val="24"/>
        </w:rPr>
        <w:t>&gt;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--1BEF0A57BE110FD467A</w:t>
      </w:r>
      <w:r w:rsidRPr="00C039CE">
        <w:rPr>
          <w:rFonts w:ascii="Times New Roman" w:hAnsi="Times New Roman"/>
          <w:sz w:val="24"/>
          <w:lang w:val="ru-RU"/>
        </w:rPr>
        <w:t>--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sz w:val="24"/>
          <w:szCs w:val="24"/>
        </w:rPr>
        <w:t xml:space="preserve">В </w:t>
      </w:r>
      <w:proofErr w:type="gramStart"/>
      <w:r w:rsidRPr="00C039CE">
        <w:rPr>
          <w:sz w:val="24"/>
          <w:szCs w:val="24"/>
        </w:rPr>
        <w:t>случае</w:t>
      </w:r>
      <w:proofErr w:type="gramEnd"/>
      <w:r w:rsidRPr="00C039CE">
        <w:rPr>
          <w:sz w:val="24"/>
          <w:szCs w:val="24"/>
        </w:rPr>
        <w:t xml:space="preserve"> возникновения ошибки, изменения не сохраняются, в ответе возвращается соответствующая ошибка.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sz w:val="24"/>
          <w:szCs w:val="24"/>
        </w:rPr>
        <w:t xml:space="preserve">В </w:t>
      </w:r>
      <w:proofErr w:type="gramStart"/>
      <w:r w:rsidRPr="00C039CE">
        <w:rPr>
          <w:sz w:val="24"/>
          <w:szCs w:val="24"/>
        </w:rPr>
        <w:t>случае</w:t>
      </w:r>
      <w:proofErr w:type="gramEnd"/>
      <w:r w:rsidRPr="00C039CE">
        <w:rPr>
          <w:sz w:val="24"/>
          <w:szCs w:val="24"/>
        </w:rPr>
        <w:t xml:space="preserve"> прерывания соединения по таймауту, изменения не сохраняются, возвращается </w:t>
      </w:r>
      <w:r w:rsidRPr="00C039CE">
        <w:rPr>
          <w:sz w:val="24"/>
          <w:szCs w:val="24"/>
          <w:lang w:val="en-US"/>
        </w:rPr>
        <w:t>HTTP</w:t>
      </w:r>
      <w:r w:rsidRPr="00C039CE">
        <w:rPr>
          <w:sz w:val="24"/>
          <w:szCs w:val="24"/>
        </w:rPr>
        <w:t xml:space="preserve"> код 500 (см. раздел Системные ошибки сервиса). В веб </w:t>
      </w:r>
      <w:proofErr w:type="gramStart"/>
      <w:r w:rsidRPr="00C039CE">
        <w:rPr>
          <w:sz w:val="24"/>
          <w:szCs w:val="24"/>
        </w:rPr>
        <w:t>сервисе</w:t>
      </w:r>
      <w:proofErr w:type="gramEnd"/>
      <w:r w:rsidRPr="00C039CE">
        <w:rPr>
          <w:sz w:val="24"/>
          <w:szCs w:val="24"/>
        </w:rPr>
        <w:t xml:space="preserve"> имеется возможность устанавливать таймаут обработки для каждого отдельного ресурса. Значение таймаута по умолчанию – 60 секунд. Модифицированные значения таймаута должны оговариваться в требованиях каждого отдельного ресурса.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i/>
          <w:szCs w:val="24"/>
        </w:rPr>
        <w:t xml:space="preserve">Примечание 1: в случае, если заголовок </w:t>
      </w:r>
      <w:r w:rsidRPr="00C039CE">
        <w:rPr>
          <w:i/>
          <w:szCs w:val="24"/>
          <w:lang w:val="en-US"/>
        </w:rPr>
        <w:t>Content</w:t>
      </w:r>
      <w:r w:rsidRPr="00C039CE">
        <w:rPr>
          <w:i/>
          <w:szCs w:val="24"/>
        </w:rPr>
        <w:t>-</w:t>
      </w:r>
      <w:r w:rsidRPr="00C039CE">
        <w:rPr>
          <w:i/>
          <w:szCs w:val="24"/>
          <w:lang w:val="en-US"/>
        </w:rPr>
        <w:t>Length</w:t>
      </w:r>
      <w:r w:rsidRPr="00C039CE">
        <w:rPr>
          <w:i/>
          <w:szCs w:val="24"/>
        </w:rPr>
        <w:t xml:space="preserve"> имеет значение больше реального размера тела запроса, то веб сервер будет ожидать оставшихся данных до истечения таймаута, после чего запрос будет выполнен с имеющимися данными.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i/>
          <w:szCs w:val="24"/>
        </w:rPr>
        <w:t>Примечание 2: таймаут ожидания тела запроса устанавливается администратором веб сервера.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i/>
          <w:szCs w:val="24"/>
        </w:rPr>
        <w:t xml:space="preserve">Примечание 3: в случае, если заголовок </w:t>
      </w:r>
      <w:r w:rsidRPr="00C039CE">
        <w:rPr>
          <w:i/>
          <w:szCs w:val="24"/>
          <w:lang w:val="en-US"/>
        </w:rPr>
        <w:t>Content</w:t>
      </w:r>
      <w:r w:rsidRPr="00C039CE">
        <w:rPr>
          <w:i/>
          <w:szCs w:val="24"/>
        </w:rPr>
        <w:t>-</w:t>
      </w:r>
      <w:r w:rsidRPr="00C039CE">
        <w:rPr>
          <w:i/>
          <w:szCs w:val="24"/>
          <w:lang w:val="en-US"/>
        </w:rPr>
        <w:t>Length</w:t>
      </w:r>
      <w:r w:rsidRPr="00C039CE">
        <w:rPr>
          <w:i/>
          <w:szCs w:val="24"/>
        </w:rPr>
        <w:t xml:space="preserve"> имеет значение меньше реального размера тела запроса, то веб сервер будет учитывать только те данные, размер которых не превышает указанный.</w:t>
      </w:r>
    </w:p>
    <w:p w:rsidR="00DE08A7" w:rsidRPr="00C039CE" w:rsidRDefault="00DE08A7" w:rsidP="004C6ABF">
      <w:pPr>
        <w:pStyle w:val="4"/>
        <w:numPr>
          <w:ilvl w:val="3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Cs w:val="24"/>
        </w:rPr>
      </w:pPr>
      <w:r w:rsidRPr="00C039CE">
        <w:rPr>
          <w:rFonts w:cs="Times New Roman"/>
          <w:szCs w:val="24"/>
        </w:rPr>
        <w:t>Ответ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Заголовки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ответа должны иметь следующее содержимое: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r w:rsidRPr="00C039CE">
        <w:rPr>
          <w:sz w:val="24"/>
          <w:szCs w:val="24"/>
          <w:lang w:val="en-US"/>
        </w:rPr>
        <w:t>HTTP</w:t>
      </w:r>
      <w:r w:rsidRPr="00C039CE">
        <w:rPr>
          <w:sz w:val="24"/>
          <w:szCs w:val="24"/>
        </w:rPr>
        <w:t>_</w:t>
      </w:r>
      <w:proofErr w:type="spellStart"/>
      <w:r w:rsidRPr="00C039CE">
        <w:rPr>
          <w:sz w:val="24"/>
          <w:szCs w:val="24"/>
        </w:rPr>
        <w:t>код_результата_выполнения_запроса</w:t>
      </w:r>
      <w:proofErr w:type="spellEnd"/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proofErr w:type="gramStart"/>
      <w:r w:rsidRPr="00C039CE">
        <w:rPr>
          <w:sz w:val="24"/>
          <w:szCs w:val="24"/>
        </w:rPr>
        <w:t>С</w:t>
      </w:r>
      <w:proofErr w:type="spellStart"/>
      <w:proofErr w:type="gramEnd"/>
      <w:r w:rsidRPr="00C039CE">
        <w:rPr>
          <w:sz w:val="24"/>
          <w:szCs w:val="24"/>
          <w:lang w:val="en-US"/>
        </w:rPr>
        <w:t>ontent</w:t>
      </w:r>
      <w:proofErr w:type="spellEnd"/>
      <w:r w:rsidRPr="00C039CE">
        <w:rPr>
          <w:sz w:val="24"/>
          <w:szCs w:val="24"/>
        </w:rPr>
        <w:t>-</w:t>
      </w:r>
      <w:r w:rsidRPr="00C039CE">
        <w:rPr>
          <w:sz w:val="24"/>
          <w:szCs w:val="24"/>
          <w:lang w:val="en-US"/>
        </w:rPr>
        <w:t>Type</w:t>
      </w:r>
      <w:r w:rsidRPr="00C039CE">
        <w:rPr>
          <w:sz w:val="24"/>
          <w:szCs w:val="24"/>
        </w:rPr>
        <w:t xml:space="preserve">: </w:t>
      </w:r>
      <w:r w:rsidRPr="00C039CE">
        <w:rPr>
          <w:sz w:val="24"/>
          <w:szCs w:val="24"/>
          <w:lang w:val="en-US"/>
        </w:rPr>
        <w:t>application/</w:t>
      </w:r>
      <w:proofErr w:type="spellStart"/>
      <w:r w:rsidRPr="00C039CE">
        <w:rPr>
          <w:sz w:val="24"/>
          <w:szCs w:val="24"/>
          <w:lang w:val="en-US"/>
        </w:rPr>
        <w:t>json</w:t>
      </w:r>
      <w:proofErr w:type="spellEnd"/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r w:rsidRPr="00C039CE">
        <w:rPr>
          <w:sz w:val="24"/>
          <w:szCs w:val="24"/>
          <w:lang w:val="en-US"/>
        </w:rPr>
        <w:t>Content</w:t>
      </w:r>
      <w:r w:rsidRPr="00C039CE">
        <w:rPr>
          <w:sz w:val="24"/>
          <w:szCs w:val="24"/>
        </w:rPr>
        <w:t>-</w:t>
      </w:r>
      <w:r w:rsidRPr="00C039CE">
        <w:rPr>
          <w:sz w:val="24"/>
          <w:szCs w:val="24"/>
          <w:lang w:val="en-US"/>
        </w:rPr>
        <w:t>Length</w:t>
      </w:r>
      <w:r w:rsidRPr="00C039CE">
        <w:rPr>
          <w:sz w:val="24"/>
          <w:szCs w:val="24"/>
        </w:rPr>
        <w:t xml:space="preserve">: </w:t>
      </w:r>
      <w:proofErr w:type="spellStart"/>
      <w:r w:rsidRPr="00C039CE">
        <w:rPr>
          <w:sz w:val="24"/>
          <w:szCs w:val="24"/>
        </w:rPr>
        <w:t>вычисляемое_значение_длины_тела_ответа_в_байтах</w:t>
      </w:r>
      <w:proofErr w:type="spellEnd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Тело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ответа должно иметь следующее содержимое:</w:t>
      </w:r>
    </w:p>
    <w:p w:rsidR="00DE08A7" w:rsidRPr="00C039CE" w:rsidRDefault="00DE08A7" w:rsidP="00C039CE">
      <w:pPr>
        <w:pStyle w:val="afb"/>
        <w:numPr>
          <w:ilvl w:val="0"/>
          <w:numId w:val="37"/>
        </w:numPr>
        <w:spacing w:after="12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39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9CE">
        <w:rPr>
          <w:rFonts w:ascii="Times New Roman" w:hAnsi="Times New Roman" w:cs="Times New Roman"/>
          <w:sz w:val="24"/>
          <w:szCs w:val="24"/>
        </w:rPr>
        <w:t>ontent</w:t>
      </w:r>
      <w:proofErr w:type="spellEnd"/>
      <w:r w:rsidRPr="00C039CE">
        <w:rPr>
          <w:rFonts w:ascii="Times New Roman" w:hAnsi="Times New Roman" w:cs="Times New Roman"/>
          <w:sz w:val="24"/>
          <w:szCs w:val="24"/>
        </w:rPr>
        <w:t>: результат выполнения запроса (тело ответа представляет собой JSON-строку в кодировке UTF-8, являющуюся объектом результата выполнения запроса)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sz w:val="24"/>
          <w:szCs w:val="24"/>
        </w:rPr>
        <w:t xml:space="preserve">Пример ответа для абстрактного ресурса создания клиента </w:t>
      </w:r>
      <w:r w:rsidRPr="00C039CE">
        <w:rPr>
          <w:sz w:val="24"/>
          <w:szCs w:val="24"/>
          <w:lang w:val="en-US"/>
        </w:rPr>
        <w:t>c</w:t>
      </w:r>
      <w:r w:rsidRPr="00C039CE">
        <w:rPr>
          <w:sz w:val="24"/>
          <w:szCs w:val="24"/>
        </w:rPr>
        <w:t xml:space="preserve"> успешным исходом: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lastRenderedPageBreak/>
        <w:t>HTTP/1.1 200 OK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proofErr w:type="spellStart"/>
      <w:r w:rsidRPr="00C039CE">
        <w:rPr>
          <w:rFonts w:ascii="Times New Roman" w:hAnsi="Times New Roman"/>
          <w:sz w:val="24"/>
        </w:rPr>
        <w:t>Сontent</w:t>
      </w:r>
      <w:proofErr w:type="spellEnd"/>
      <w:r w:rsidRPr="00C039CE">
        <w:rPr>
          <w:rFonts w:ascii="Times New Roman" w:hAnsi="Times New Roman"/>
          <w:sz w:val="24"/>
        </w:rPr>
        <w:t>-type: application/</w:t>
      </w:r>
      <w:proofErr w:type="spellStart"/>
      <w:r w:rsidRPr="00C039CE">
        <w:rPr>
          <w:rFonts w:ascii="Times New Roman" w:hAnsi="Times New Roman"/>
          <w:sz w:val="24"/>
        </w:rPr>
        <w:t>json</w:t>
      </w:r>
      <w:proofErr w:type="spellEnd"/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Content-Length: 36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{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  <w:t>"result":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  <w:t>{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</w:r>
      <w:r w:rsidRPr="00C039CE">
        <w:rPr>
          <w:rFonts w:ascii="Times New Roman" w:hAnsi="Times New Roman"/>
          <w:sz w:val="24"/>
        </w:rPr>
        <w:tab/>
        <w:t>"</w:t>
      </w:r>
      <w:proofErr w:type="spellStart"/>
      <w:r w:rsidRPr="00C039CE">
        <w:rPr>
          <w:rFonts w:ascii="Times New Roman" w:hAnsi="Times New Roman"/>
          <w:sz w:val="24"/>
        </w:rPr>
        <w:t>code":"4064</w:t>
      </w:r>
      <w:proofErr w:type="spellEnd"/>
      <w:r w:rsidRPr="00C039CE">
        <w:rPr>
          <w:rFonts w:ascii="Times New Roman" w:hAnsi="Times New Roman"/>
          <w:sz w:val="24"/>
        </w:rPr>
        <w:t>",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</w:r>
      <w:r w:rsidRPr="00C039CE">
        <w:rPr>
          <w:rFonts w:ascii="Times New Roman" w:hAnsi="Times New Roman"/>
          <w:sz w:val="24"/>
        </w:rPr>
        <w:tab/>
        <w:t>"data":""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</w:r>
      <w:r w:rsidRPr="00C039CE">
        <w:rPr>
          <w:rFonts w:ascii="Times New Roman" w:hAnsi="Times New Roman"/>
          <w:sz w:val="24"/>
          <w:lang w:val="ru-RU"/>
        </w:rPr>
        <w:t>}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>}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Тело ответа содержит объект </w:t>
      </w:r>
      <w:proofErr w:type="spellStart"/>
      <w:r w:rsidRPr="00C039CE">
        <w:rPr>
          <w:szCs w:val="24"/>
        </w:rPr>
        <w:t>result</w:t>
      </w:r>
      <w:proofErr w:type="spellEnd"/>
      <w:r w:rsidRPr="00C039CE">
        <w:rPr>
          <w:szCs w:val="24"/>
        </w:rPr>
        <w:t>, в котором находится результат выполнения запрошенного метода: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proofErr w:type="gramStart"/>
      <w:r w:rsidRPr="00C039CE">
        <w:rPr>
          <w:sz w:val="24"/>
          <w:szCs w:val="24"/>
          <w:lang w:val="en-US"/>
        </w:rPr>
        <w:t>code</w:t>
      </w:r>
      <w:proofErr w:type="gramEnd"/>
      <w:r w:rsidRPr="00C039CE">
        <w:rPr>
          <w:sz w:val="24"/>
          <w:szCs w:val="24"/>
        </w:rPr>
        <w:t>: код, получаемый в результате выполнения запроса (в данном случае код созданного клиента). Значение кода &gt;= 0.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proofErr w:type="spellStart"/>
      <w:r w:rsidRPr="00C039CE">
        <w:rPr>
          <w:sz w:val="24"/>
          <w:szCs w:val="24"/>
        </w:rPr>
        <w:t>data</w:t>
      </w:r>
      <w:proofErr w:type="spellEnd"/>
      <w:r w:rsidRPr="00C039CE">
        <w:rPr>
          <w:sz w:val="24"/>
          <w:szCs w:val="24"/>
        </w:rPr>
        <w:t>: объект, содержащий данные, полученные в ответ на запрос или пустая строка, если данных нет.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</w:rPr>
      </w:pPr>
      <w:r w:rsidRPr="00C039CE">
        <w:rPr>
          <w:sz w:val="24"/>
          <w:szCs w:val="24"/>
        </w:rPr>
        <w:t>Пример ответа для изменения услуги с ошибкой: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HTTP/1.1 400 Bad request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proofErr w:type="spellStart"/>
      <w:r w:rsidRPr="00C039CE">
        <w:rPr>
          <w:rFonts w:ascii="Times New Roman" w:hAnsi="Times New Roman"/>
          <w:sz w:val="24"/>
        </w:rPr>
        <w:t>Сontent</w:t>
      </w:r>
      <w:proofErr w:type="spellEnd"/>
      <w:r w:rsidRPr="00C039CE">
        <w:rPr>
          <w:rFonts w:ascii="Times New Roman" w:hAnsi="Times New Roman"/>
          <w:sz w:val="24"/>
        </w:rPr>
        <w:t>-type: application/</w:t>
      </w:r>
      <w:proofErr w:type="spellStart"/>
      <w:r w:rsidRPr="00C039CE">
        <w:rPr>
          <w:rFonts w:ascii="Times New Roman" w:hAnsi="Times New Roman"/>
          <w:sz w:val="24"/>
        </w:rPr>
        <w:t>json</w:t>
      </w:r>
      <w:proofErr w:type="spellEnd"/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Content-Length: 212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{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ab/>
        <w:t>"result":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>{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>"</w:t>
      </w:r>
      <w:r w:rsidRPr="00C039CE">
        <w:rPr>
          <w:rFonts w:ascii="Times New Roman" w:hAnsi="Times New Roman"/>
          <w:sz w:val="24"/>
        </w:rPr>
        <w:t>code</w:t>
      </w:r>
      <w:r w:rsidRPr="00C039CE">
        <w:rPr>
          <w:rFonts w:ascii="Times New Roman" w:hAnsi="Times New Roman"/>
          <w:sz w:val="24"/>
          <w:lang w:val="ru-RU"/>
        </w:rPr>
        <w:t>":-1251,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  <w:lang w:val="ru-RU"/>
        </w:rPr>
      </w:pPr>
      <w:r w:rsidRPr="00C039CE">
        <w:rPr>
          <w:rFonts w:ascii="Times New Roman" w:hAnsi="Times New Roman"/>
          <w:sz w:val="24"/>
          <w:lang w:val="ru-RU"/>
        </w:rPr>
        <w:t>"</w:t>
      </w:r>
      <w:r w:rsidRPr="00C039CE">
        <w:rPr>
          <w:rFonts w:ascii="Times New Roman" w:hAnsi="Times New Roman"/>
          <w:sz w:val="24"/>
        </w:rPr>
        <w:t>data</w:t>
      </w:r>
      <w:r w:rsidRPr="00C039CE">
        <w:rPr>
          <w:rFonts w:ascii="Times New Roman" w:hAnsi="Times New Roman"/>
          <w:sz w:val="24"/>
          <w:lang w:val="ru-RU"/>
        </w:rPr>
        <w:t>":"Произошла ошибка при отключении услуги. Дата отключения услуги меньше даты ее подключения</w:t>
      </w:r>
      <w:proofErr w:type="gramStart"/>
      <w:r w:rsidRPr="00C039CE">
        <w:rPr>
          <w:rFonts w:ascii="Times New Roman" w:hAnsi="Times New Roman"/>
          <w:sz w:val="24"/>
          <w:lang w:val="ru-RU"/>
        </w:rPr>
        <w:t>."</w:t>
      </w:r>
      <w:proofErr w:type="gramEnd"/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ab/>
        <w:t>}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  <w:lang w:val="ru-RU"/>
        </w:rPr>
        <w:t>}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Тело ответа содержит объект </w:t>
      </w:r>
      <w:proofErr w:type="spellStart"/>
      <w:r w:rsidRPr="00C039CE">
        <w:rPr>
          <w:szCs w:val="24"/>
        </w:rPr>
        <w:t>result</w:t>
      </w:r>
      <w:proofErr w:type="spellEnd"/>
      <w:r w:rsidRPr="00C039CE">
        <w:rPr>
          <w:szCs w:val="24"/>
        </w:rPr>
        <w:t>, в котором находится результат выполнения запрошенного метода: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proofErr w:type="gramStart"/>
      <w:r w:rsidRPr="00C039CE">
        <w:rPr>
          <w:sz w:val="24"/>
          <w:szCs w:val="24"/>
          <w:lang w:val="en-US"/>
        </w:rPr>
        <w:t>code</w:t>
      </w:r>
      <w:proofErr w:type="gramEnd"/>
      <w:r w:rsidRPr="00C039CE">
        <w:rPr>
          <w:sz w:val="24"/>
          <w:szCs w:val="24"/>
        </w:rPr>
        <w:t xml:space="preserve">: код, получаемый в результате выполнения запроса (в данном случае код ошибки). Значение кода </w:t>
      </w:r>
      <w:r w:rsidRPr="00C039CE">
        <w:rPr>
          <w:sz w:val="24"/>
          <w:szCs w:val="24"/>
          <w:lang w:val="en-US"/>
        </w:rPr>
        <w:t>&lt;</w:t>
      </w:r>
      <w:r w:rsidRPr="00C039CE">
        <w:rPr>
          <w:sz w:val="24"/>
          <w:szCs w:val="24"/>
        </w:rPr>
        <w:t xml:space="preserve"> 0.</w:t>
      </w:r>
    </w:p>
    <w:p w:rsidR="00DE08A7" w:rsidRPr="00C039CE" w:rsidRDefault="00DE08A7" w:rsidP="00C039CE">
      <w:pPr>
        <w:pStyle w:val="PreformattedText"/>
        <w:numPr>
          <w:ilvl w:val="0"/>
          <w:numId w:val="37"/>
        </w:numPr>
        <w:spacing w:after="120" w:line="276" w:lineRule="auto"/>
        <w:ind w:left="0" w:firstLine="709"/>
        <w:rPr>
          <w:sz w:val="24"/>
          <w:szCs w:val="24"/>
        </w:rPr>
      </w:pPr>
      <w:proofErr w:type="spellStart"/>
      <w:r w:rsidRPr="00C039CE">
        <w:rPr>
          <w:sz w:val="24"/>
          <w:szCs w:val="24"/>
        </w:rPr>
        <w:t>data</w:t>
      </w:r>
      <w:proofErr w:type="spellEnd"/>
      <w:r w:rsidRPr="00C039CE">
        <w:rPr>
          <w:sz w:val="24"/>
          <w:szCs w:val="24"/>
        </w:rPr>
        <w:t>: строка, содержащая описание ошибки, возникшей при выполнении запрошенного метода.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33" w:name="__RefHeading___Toc464473318"/>
      <w:bookmarkStart w:id="34" w:name="_Toc480449619"/>
      <w:bookmarkEnd w:id="33"/>
      <w:r w:rsidRPr="00C039CE">
        <w:rPr>
          <w:rFonts w:cs="Times New Roman"/>
          <w:sz w:val="24"/>
          <w:szCs w:val="24"/>
        </w:rPr>
        <w:t>Примеры вызова</w:t>
      </w:r>
      <w:bookmarkEnd w:id="34"/>
    </w:p>
    <w:p w:rsidR="00DE08A7" w:rsidRPr="00C039CE" w:rsidRDefault="00DE08A7" w:rsidP="00C039CE">
      <w:pPr>
        <w:pStyle w:val="PreformattedText"/>
        <w:numPr>
          <w:ilvl w:val="0"/>
          <w:numId w:val="39"/>
        </w:numPr>
        <w:spacing w:after="120" w:line="276" w:lineRule="auto"/>
        <w:ind w:left="0" w:firstLine="709"/>
        <w:rPr>
          <w:sz w:val="24"/>
          <w:szCs w:val="24"/>
        </w:rPr>
      </w:pPr>
      <w:r w:rsidRPr="00C039CE">
        <w:rPr>
          <w:sz w:val="24"/>
          <w:szCs w:val="24"/>
        </w:rPr>
        <w:t>Запрос на создание клиента (</w:t>
      </w:r>
      <w:r w:rsidRPr="00C039CE">
        <w:rPr>
          <w:sz w:val="24"/>
          <w:szCs w:val="24"/>
          <w:lang w:val="en-US"/>
        </w:rPr>
        <w:t>POST</w:t>
      </w:r>
      <w:r w:rsidRPr="00C039CE">
        <w:rPr>
          <w:sz w:val="24"/>
          <w:szCs w:val="24"/>
        </w:rPr>
        <w:t xml:space="preserve"> запрос с параметрами)</w:t>
      </w:r>
    </w:p>
    <w:p w:rsidR="00DE08A7" w:rsidRPr="00C039CE" w:rsidRDefault="00DE08A7" w:rsidP="00C039CE">
      <w:pPr>
        <w:pStyle w:val="aff"/>
        <w:spacing w:line="276" w:lineRule="auto"/>
        <w:ind w:left="0" w:firstLine="709"/>
        <w:rPr>
          <w:rFonts w:ascii="Times New Roman" w:hAnsi="Times New Roman"/>
          <w:sz w:val="24"/>
        </w:rPr>
      </w:pPr>
      <w:proofErr w:type="gramStart"/>
      <w:r w:rsidRPr="00C039CE">
        <w:rPr>
          <w:rFonts w:ascii="Times New Roman" w:hAnsi="Times New Roman"/>
          <w:sz w:val="24"/>
        </w:rPr>
        <w:t>curl</w:t>
      </w:r>
      <w:proofErr w:type="gramEnd"/>
      <w:r w:rsidRPr="00C039CE">
        <w:rPr>
          <w:rFonts w:ascii="Times New Roman" w:hAnsi="Times New Roman"/>
          <w:sz w:val="24"/>
        </w:rPr>
        <w:t xml:space="preserve"> -X POST -H "Content-Type: x-www-form-</w:t>
      </w:r>
      <w:proofErr w:type="spellStart"/>
      <w:r w:rsidRPr="00C039CE">
        <w:rPr>
          <w:rFonts w:ascii="Times New Roman" w:hAnsi="Times New Roman"/>
          <w:sz w:val="24"/>
        </w:rPr>
        <w:t>url</w:t>
      </w:r>
      <w:proofErr w:type="spellEnd"/>
      <w:r w:rsidRPr="00C039CE">
        <w:rPr>
          <w:rFonts w:ascii="Times New Roman" w:hAnsi="Times New Roman"/>
          <w:sz w:val="24"/>
        </w:rPr>
        <w:t>-encoded" -d '</w:t>
      </w:r>
      <w:proofErr w:type="spellStart"/>
      <w:r w:rsidRPr="00C039CE">
        <w:rPr>
          <w:rFonts w:ascii="Times New Roman" w:hAnsi="Times New Roman"/>
          <w:sz w:val="24"/>
        </w:rPr>
        <w:t>v_legalentity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0&amp;v_sex</w:t>
      </w:r>
      <w:proofErr w:type="spellEnd"/>
      <w:r w:rsidRPr="00C039CE">
        <w:rPr>
          <w:rFonts w:ascii="Times New Roman" w:hAnsi="Times New Roman"/>
          <w:sz w:val="24"/>
        </w:rPr>
        <w:t>=</w:t>
      </w:r>
      <w:proofErr w:type="spellStart"/>
      <w:r w:rsidRPr="00C039CE">
        <w:rPr>
          <w:rFonts w:ascii="Times New Roman" w:hAnsi="Times New Roman"/>
          <w:sz w:val="24"/>
        </w:rPr>
        <w:t>0&amp;v_namerussfull</w:t>
      </w:r>
      <w:proofErr w:type="spellEnd"/>
      <w:r w:rsidRPr="00C039CE">
        <w:rPr>
          <w:rFonts w:ascii="Times New Roman" w:hAnsi="Times New Roman"/>
          <w:sz w:val="24"/>
        </w:rPr>
        <w:t xml:space="preserve">="IVANOV </w:t>
      </w:r>
      <w:r w:rsidRPr="00C039CE">
        <w:rPr>
          <w:rFonts w:ascii="Times New Roman" w:hAnsi="Times New Roman"/>
          <w:sz w:val="24"/>
        </w:rPr>
        <w:lastRenderedPageBreak/>
        <w:t>I.I"&amp;v_namerussshort="IVANOV"&amp;v_addressrus="Moscow"&amp;v_addressfact="Moscow"&amp;v_inn=12345678&amp;v_okpo=4565&amp;v_okph=5665&amp;v_kpp=22334455'  http://localhost/api/client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  <w:lang w:val="en-US"/>
        </w:rPr>
      </w:pPr>
    </w:p>
    <w:p w:rsidR="00DE08A7" w:rsidRPr="00C039CE" w:rsidRDefault="00DE08A7" w:rsidP="00C039CE">
      <w:pPr>
        <w:pStyle w:val="aff"/>
        <w:spacing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{"result":{"</w:t>
      </w:r>
      <w:proofErr w:type="spellStart"/>
      <w:r w:rsidRPr="00C039CE">
        <w:rPr>
          <w:rFonts w:ascii="Times New Roman" w:hAnsi="Times New Roman"/>
          <w:sz w:val="24"/>
        </w:rPr>
        <w:t>code":"4065</w:t>
      </w:r>
      <w:proofErr w:type="spellEnd"/>
      <w:r w:rsidRPr="00C039CE">
        <w:rPr>
          <w:rFonts w:ascii="Times New Roman" w:hAnsi="Times New Roman"/>
          <w:sz w:val="24"/>
        </w:rPr>
        <w:t>", "data":""}}</w:t>
      </w:r>
    </w:p>
    <w:p w:rsidR="00DE08A7" w:rsidRPr="00C039CE" w:rsidRDefault="00DE08A7" w:rsidP="00C039CE">
      <w:pPr>
        <w:pStyle w:val="PreformattedText"/>
        <w:numPr>
          <w:ilvl w:val="0"/>
          <w:numId w:val="39"/>
        </w:numPr>
        <w:spacing w:after="120" w:line="276" w:lineRule="auto"/>
        <w:ind w:left="0" w:firstLine="709"/>
        <w:rPr>
          <w:sz w:val="24"/>
          <w:szCs w:val="24"/>
        </w:rPr>
      </w:pPr>
      <w:r w:rsidRPr="00C039CE">
        <w:rPr>
          <w:sz w:val="24"/>
          <w:szCs w:val="24"/>
        </w:rPr>
        <w:t>Запрос на возврат массива данных (информации о ТП) (</w:t>
      </w:r>
      <w:r w:rsidRPr="00C039CE">
        <w:rPr>
          <w:sz w:val="24"/>
          <w:szCs w:val="24"/>
          <w:lang w:val="en-US"/>
        </w:rPr>
        <w:t>GET</w:t>
      </w:r>
      <w:r w:rsidRPr="00C039CE">
        <w:rPr>
          <w:sz w:val="24"/>
          <w:szCs w:val="24"/>
        </w:rPr>
        <w:t xml:space="preserve"> запрос с динамически </w:t>
      </w:r>
      <w:proofErr w:type="gramStart"/>
      <w:r w:rsidRPr="00C039CE">
        <w:rPr>
          <w:sz w:val="24"/>
          <w:szCs w:val="24"/>
        </w:rPr>
        <w:t>формируемым</w:t>
      </w:r>
      <w:proofErr w:type="gramEnd"/>
      <w:r w:rsidRPr="00C039CE">
        <w:rPr>
          <w:sz w:val="24"/>
          <w:szCs w:val="24"/>
        </w:rPr>
        <w:t xml:space="preserve"> </w:t>
      </w:r>
      <w:r w:rsidRPr="00C039CE">
        <w:rPr>
          <w:sz w:val="24"/>
          <w:szCs w:val="24"/>
          <w:lang w:val="en-US"/>
        </w:rPr>
        <w:t>URI</w:t>
      </w:r>
      <w:r w:rsidRPr="00C039CE">
        <w:rPr>
          <w:sz w:val="24"/>
          <w:szCs w:val="24"/>
        </w:rPr>
        <w:t>)</w:t>
      </w:r>
    </w:p>
    <w:p w:rsidR="00DE08A7" w:rsidRPr="00C039CE" w:rsidRDefault="00DE08A7" w:rsidP="00C039CE">
      <w:pPr>
        <w:pStyle w:val="aff"/>
        <w:spacing w:line="276" w:lineRule="auto"/>
        <w:ind w:left="0" w:firstLine="709"/>
        <w:rPr>
          <w:rFonts w:ascii="Times New Roman" w:hAnsi="Times New Roman"/>
          <w:sz w:val="24"/>
        </w:rPr>
      </w:pPr>
      <w:proofErr w:type="gramStart"/>
      <w:r w:rsidRPr="00C039CE">
        <w:rPr>
          <w:rFonts w:ascii="Times New Roman" w:hAnsi="Times New Roman"/>
          <w:sz w:val="24"/>
        </w:rPr>
        <w:t>curl</w:t>
      </w:r>
      <w:proofErr w:type="gramEnd"/>
      <w:r w:rsidRPr="00C039CE">
        <w:rPr>
          <w:rFonts w:ascii="Times New Roman" w:hAnsi="Times New Roman"/>
          <w:sz w:val="24"/>
        </w:rPr>
        <w:t xml:space="preserve"> -X GET http://localhost/api/price_list/1</w:t>
      </w:r>
    </w:p>
    <w:p w:rsidR="00DE08A7" w:rsidRPr="00C039CE" w:rsidRDefault="00DE08A7" w:rsidP="00C039CE">
      <w:pPr>
        <w:pStyle w:val="PreformattedText"/>
        <w:spacing w:after="120" w:line="276" w:lineRule="auto"/>
        <w:ind w:firstLine="709"/>
        <w:rPr>
          <w:sz w:val="24"/>
          <w:szCs w:val="24"/>
          <w:lang w:val="en-US"/>
        </w:rPr>
      </w:pPr>
    </w:p>
    <w:p w:rsidR="00DE08A7" w:rsidRPr="00C039CE" w:rsidRDefault="00DE08A7" w:rsidP="00C039CE">
      <w:pPr>
        <w:pStyle w:val="aff"/>
        <w:spacing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 xml:space="preserve">{"result":{"code":"0","data":[{"COSERVICETYPE":"1000","NMSERVICETYPE":"\u0432. </w:t>
      </w:r>
      <w:proofErr w:type="gramStart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640*480, 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u0437</w:t>
      </w:r>
      <w:proofErr w:type="spellEnd"/>
      <w:r w:rsidRPr="00C039CE">
        <w:rPr>
          <w:rFonts w:ascii="Times New Roman" w:hAnsi="Times New Roman"/>
          <w:sz w:val="24"/>
        </w:rPr>
        <w:t xml:space="preserve"> \u0430\u0440\u0445\u0438\u0432\u0430","COST":"50"},{"COSERVICETYPE":"1001","NMSERVICETYPE":"\u0432.</w:t>
      </w:r>
      <w:proofErr w:type="gramEnd"/>
      <w:r w:rsidRPr="00C039CE">
        <w:rPr>
          <w:rFonts w:ascii="Times New Roman" w:hAnsi="Times New Roman"/>
          <w:sz w:val="24"/>
        </w:rPr>
        <w:t xml:space="preserve"> </w:t>
      </w:r>
      <w:proofErr w:type="gramStart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640*480, 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u0432</w:t>
      </w:r>
      <w:proofErr w:type="spellEnd"/>
      <w:r w:rsidRPr="00C039CE">
        <w:rPr>
          <w:rFonts w:ascii="Times New Roman" w:hAnsi="Times New Roman"/>
          <w:sz w:val="24"/>
        </w:rPr>
        <w:t xml:space="preserve"> 7 \u0434\u043d\u0435\u0439","COST":"60"},{"COSERVICETYPE":"1002","NMSERVICETYPE":"\u0432.</w:t>
      </w:r>
      <w:proofErr w:type="gramEnd"/>
      <w:r w:rsidRPr="00C039CE">
        <w:rPr>
          <w:rFonts w:ascii="Times New Roman" w:hAnsi="Times New Roman"/>
          <w:sz w:val="24"/>
        </w:rPr>
        <w:t xml:space="preserve"> </w:t>
      </w:r>
      <w:proofErr w:type="gramStart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640*480, 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u0432</w:t>
      </w:r>
      <w:proofErr w:type="spellEnd"/>
      <w:r w:rsidRPr="00C039CE">
        <w:rPr>
          <w:rFonts w:ascii="Times New Roman" w:hAnsi="Times New Roman"/>
          <w:sz w:val="24"/>
        </w:rPr>
        <w:t xml:space="preserve"> 14 \u0434\u043d\u0435\u0439","COST":"70"},{"COSERVICETYPE":"1003","NMSERVICETYPE":"\u0432.</w:t>
      </w:r>
      <w:proofErr w:type="gramEnd"/>
      <w:r w:rsidRPr="00C039CE">
        <w:rPr>
          <w:rFonts w:ascii="Times New Roman" w:hAnsi="Times New Roman"/>
          <w:sz w:val="24"/>
        </w:rPr>
        <w:t xml:space="preserve"> </w:t>
      </w:r>
      <w:proofErr w:type="gramStart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1280*800, 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u0437</w:t>
      </w:r>
      <w:proofErr w:type="spellEnd"/>
      <w:r w:rsidRPr="00C039CE">
        <w:rPr>
          <w:rFonts w:ascii="Times New Roman" w:hAnsi="Times New Roman"/>
          <w:sz w:val="24"/>
        </w:rPr>
        <w:t xml:space="preserve"> \u0430\u0440\u0445\u0438\u0432\u0430","COST":"80"},{"COSERVICETYPE":"1004","NMSERVICETYPE":"\u0432.</w:t>
      </w:r>
      <w:proofErr w:type="gramEnd"/>
      <w:r w:rsidRPr="00C039CE">
        <w:rPr>
          <w:rFonts w:ascii="Times New Roman" w:hAnsi="Times New Roman"/>
          <w:sz w:val="24"/>
        </w:rPr>
        <w:t xml:space="preserve"> </w:t>
      </w:r>
      <w:proofErr w:type="gramStart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1280*800, 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u0432</w:t>
      </w:r>
      <w:proofErr w:type="spellEnd"/>
      <w:r w:rsidRPr="00C039CE">
        <w:rPr>
          <w:rFonts w:ascii="Times New Roman" w:hAnsi="Times New Roman"/>
          <w:sz w:val="24"/>
        </w:rPr>
        <w:t xml:space="preserve"> 7 \u0434\u043d\u0435\u0439","COST":"90"},{"COSERVICETYPE":"1005","NMSERVICETYPE":"\u0432.</w:t>
      </w:r>
      <w:proofErr w:type="gramEnd"/>
      <w:r w:rsidRPr="00C039CE">
        <w:rPr>
          <w:rFonts w:ascii="Times New Roman" w:hAnsi="Times New Roman"/>
          <w:sz w:val="24"/>
        </w:rPr>
        <w:t xml:space="preserve"> 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u0431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u043b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u044e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 xml:space="preserve"> 1280*800, \</w:t>
      </w:r>
      <w:proofErr w:type="spellStart"/>
      <w:r w:rsidRPr="00C039CE">
        <w:rPr>
          <w:rFonts w:ascii="Times New Roman" w:hAnsi="Times New Roman"/>
          <w:sz w:val="24"/>
        </w:rPr>
        <w:t>u0430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u0440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u0445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u0438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u0432</w:t>
      </w:r>
      <w:proofErr w:type="spellEnd"/>
      <w:r w:rsidRPr="00C039CE">
        <w:rPr>
          <w:rFonts w:ascii="Times New Roman" w:hAnsi="Times New Roman"/>
          <w:sz w:val="24"/>
        </w:rPr>
        <w:t xml:space="preserve"> 14 \</w:t>
      </w:r>
      <w:proofErr w:type="spellStart"/>
      <w:r w:rsidRPr="00C039CE">
        <w:rPr>
          <w:rFonts w:ascii="Times New Roman" w:hAnsi="Times New Roman"/>
          <w:sz w:val="24"/>
        </w:rPr>
        <w:t>u0434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u043d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u0435</w:t>
      </w:r>
      <w:proofErr w:type="spellEnd"/>
      <w:r w:rsidRPr="00C039CE">
        <w:rPr>
          <w:rFonts w:ascii="Times New Roman" w:hAnsi="Times New Roman"/>
          <w:sz w:val="24"/>
        </w:rPr>
        <w:t>\</w:t>
      </w:r>
      <w:proofErr w:type="spellStart"/>
      <w:r w:rsidRPr="00C039CE">
        <w:rPr>
          <w:rFonts w:ascii="Times New Roman" w:hAnsi="Times New Roman"/>
          <w:sz w:val="24"/>
        </w:rPr>
        <w:t>u0439</w:t>
      </w:r>
      <w:proofErr w:type="spellEnd"/>
      <w:r w:rsidRPr="00C039CE">
        <w:rPr>
          <w:rFonts w:ascii="Times New Roman" w:hAnsi="Times New Roman"/>
          <w:sz w:val="24"/>
        </w:rPr>
        <w:t>","COST":"100"}]}}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35" w:name="__RefHeading___Toc464473319"/>
      <w:bookmarkStart w:id="36" w:name="_Toc480449620"/>
      <w:bookmarkEnd w:id="35"/>
      <w:r w:rsidRPr="00C039CE">
        <w:rPr>
          <w:rFonts w:cs="Times New Roman"/>
          <w:sz w:val="24"/>
          <w:szCs w:val="24"/>
        </w:rPr>
        <w:t>Требования к типам данных</w:t>
      </w:r>
      <w:bookmarkEnd w:id="36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Для корректного взаимодействия клиентского приложения с веб-сервисом определяются форматы (в соответствии со спецификацией </w:t>
      </w:r>
      <w:r w:rsidRPr="00C039CE">
        <w:rPr>
          <w:b/>
          <w:szCs w:val="24"/>
          <w:lang w:val="en-US"/>
        </w:rPr>
        <w:t>ECMA</w:t>
      </w:r>
      <w:r w:rsidRPr="00C039CE">
        <w:rPr>
          <w:b/>
          <w:szCs w:val="24"/>
        </w:rPr>
        <w:t>-404</w:t>
      </w:r>
      <w:r w:rsidRPr="00C039CE">
        <w:rPr>
          <w:szCs w:val="24"/>
        </w:rPr>
        <w:t>) для следующих типов данных: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6"/>
        <w:gridCol w:w="2839"/>
        <w:gridCol w:w="3805"/>
      </w:tblGrid>
      <w:tr w:rsidR="00DE08A7" w:rsidRPr="00C039CE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Тип данных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Описание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jc w:val="center"/>
              <w:rPr>
                <w:szCs w:val="24"/>
              </w:rPr>
            </w:pPr>
            <w:r w:rsidRPr="00C039CE">
              <w:rPr>
                <w:b/>
                <w:szCs w:val="24"/>
              </w:rPr>
              <w:t>Пример</w:t>
            </w:r>
          </w:p>
        </w:tc>
      </w:tr>
      <w:tr w:rsidR="00DE08A7" w:rsidRPr="00733FB9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proofErr w:type="spellStart"/>
            <w:r w:rsidRPr="00C039CE">
              <w:rPr>
                <w:szCs w:val="24"/>
              </w:rPr>
              <w:t>Object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Объект JSON. Содержит разделенные запятой пары &lt;ключ&gt;:&lt;значение&gt;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  <w:lang w:val="en-US"/>
              </w:rPr>
            </w:pPr>
            <w:r w:rsidRPr="00C039CE">
              <w:rPr>
                <w:szCs w:val="24"/>
                <w:lang w:val="en-US"/>
              </w:rPr>
              <w:t>{"v_</w:t>
            </w:r>
            <w:proofErr w:type="spellStart"/>
            <w:r w:rsidRPr="00C039CE">
              <w:rPr>
                <w:szCs w:val="24"/>
                <w:lang w:val="en-US"/>
              </w:rPr>
              <w:t>namerussshort</w:t>
            </w:r>
            <w:proofErr w:type="spellEnd"/>
            <w:r w:rsidRPr="00C039CE">
              <w:rPr>
                <w:szCs w:val="24"/>
                <w:lang w:val="en-US"/>
              </w:rPr>
              <w:t>":"IVANOV", "v_</w:t>
            </w:r>
            <w:proofErr w:type="spellStart"/>
            <w:r w:rsidRPr="00C039CE">
              <w:rPr>
                <w:szCs w:val="24"/>
                <w:lang w:val="en-US"/>
              </w:rPr>
              <w:t>addressrus</w:t>
            </w:r>
            <w:proofErr w:type="spellEnd"/>
            <w:r w:rsidRPr="00C039CE">
              <w:rPr>
                <w:szCs w:val="24"/>
                <w:lang w:val="en-US"/>
              </w:rPr>
              <w:t>":"Moscow,\\</w:t>
            </w:r>
            <w:proofErr w:type="spellStart"/>
            <w:r w:rsidRPr="00C039CE">
              <w:rPr>
                <w:szCs w:val="24"/>
                <w:lang w:val="en-US"/>
              </w:rPr>
              <w:t>nRussia</w:t>
            </w:r>
            <w:proofErr w:type="spellEnd"/>
            <w:r w:rsidRPr="00C039CE">
              <w:rPr>
                <w:szCs w:val="24"/>
                <w:lang w:val="en-US"/>
              </w:rPr>
              <w:t>"}</w:t>
            </w:r>
          </w:p>
        </w:tc>
      </w:tr>
      <w:tr w:rsidR="00DE08A7" w:rsidRPr="00733FB9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Array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 xml:space="preserve">Массив </w:t>
            </w:r>
            <w:r w:rsidRPr="00C039CE">
              <w:rPr>
                <w:szCs w:val="24"/>
                <w:lang w:val="en-US"/>
              </w:rPr>
              <w:t>JSON</w:t>
            </w:r>
            <w:r w:rsidRPr="00C039CE">
              <w:rPr>
                <w:szCs w:val="24"/>
              </w:rPr>
              <w:t>. Содержит перечисление данных любых типов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  <w:lang w:val="en-US"/>
              </w:rPr>
            </w:pPr>
            <w:r w:rsidRPr="00C039CE">
              <w:rPr>
                <w:szCs w:val="24"/>
                <w:lang w:val="en-US"/>
              </w:rPr>
              <w:t>["12345","\</w:t>
            </w:r>
            <w:proofErr w:type="spellStart"/>
            <w:r w:rsidRPr="00C039CE">
              <w:rPr>
                <w:szCs w:val="24"/>
                <w:lang w:val="en-US"/>
              </w:rPr>
              <w:t>u0430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u0431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u043b</w:t>
            </w:r>
            <w:proofErr w:type="spellEnd"/>
            <w:r w:rsidRPr="00C039CE">
              <w:rPr>
                <w:szCs w:val="24"/>
                <w:lang w:val="en-US"/>
              </w:rPr>
              <w:t xml:space="preserve"> \</w:t>
            </w:r>
            <w:proofErr w:type="spellStart"/>
            <w:r w:rsidRPr="00C039CE">
              <w:rPr>
                <w:szCs w:val="24"/>
                <w:lang w:val="en-US"/>
              </w:rPr>
              <w:t>u044e</w:t>
            </w:r>
            <w:proofErr w:type="spellEnd"/>
            <w:r w:rsidRPr="00C039CE">
              <w:rPr>
                <w:szCs w:val="24"/>
                <w:lang w:val="en-US"/>
              </w:rPr>
              <w:t>",{"v_</w:t>
            </w:r>
            <w:proofErr w:type="spellStart"/>
            <w:r w:rsidRPr="00C039CE">
              <w:rPr>
                <w:szCs w:val="24"/>
                <w:lang w:val="en-US"/>
              </w:rPr>
              <w:t>namerussshort</w:t>
            </w:r>
            <w:proofErr w:type="spellEnd"/>
            <w:r w:rsidRPr="00C039CE">
              <w:rPr>
                <w:szCs w:val="24"/>
                <w:lang w:val="en-US"/>
              </w:rPr>
              <w:t>":"IVANOV", "v_</w:t>
            </w:r>
            <w:proofErr w:type="spellStart"/>
            <w:r w:rsidRPr="00C039CE">
              <w:rPr>
                <w:szCs w:val="24"/>
                <w:lang w:val="en-US"/>
              </w:rPr>
              <w:t>addressrus</w:t>
            </w:r>
            <w:proofErr w:type="spellEnd"/>
            <w:r w:rsidRPr="00C039CE">
              <w:rPr>
                <w:szCs w:val="24"/>
                <w:lang w:val="en-US"/>
              </w:rPr>
              <w:t>":"Moscow,\\</w:t>
            </w:r>
            <w:proofErr w:type="spellStart"/>
            <w:r w:rsidRPr="00C039CE">
              <w:rPr>
                <w:szCs w:val="24"/>
                <w:lang w:val="en-US"/>
              </w:rPr>
              <w:t>nRussia</w:t>
            </w:r>
            <w:proofErr w:type="spellEnd"/>
            <w:r w:rsidRPr="00C039CE">
              <w:rPr>
                <w:szCs w:val="24"/>
                <w:lang w:val="en-US"/>
              </w:rPr>
              <w:t>"</w:t>
            </w:r>
            <w:r w:rsidRPr="00C039CE">
              <w:rPr>
                <w:szCs w:val="24"/>
                <w:lang w:val="en-US"/>
              </w:rPr>
              <w:lastRenderedPageBreak/>
              <w:t>}]</w:t>
            </w:r>
          </w:p>
        </w:tc>
      </w:tr>
      <w:tr w:rsidR="00DE08A7" w:rsidRPr="00733FB9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lastRenderedPageBreak/>
              <w:t>String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 xml:space="preserve">Строковый формат данных. Специальные символы (кавычки, слеши, переносы строк и пр.) должны быть экранированы. Любые символы национальных алфавитов должны быть закодированы как </w:t>
            </w:r>
            <w:r w:rsidRPr="00C039CE">
              <w:rPr>
                <w:szCs w:val="24"/>
                <w:lang w:val="en-US"/>
              </w:rPr>
              <w:t>Unicode</w:t>
            </w:r>
            <w:r w:rsidRPr="00C039CE">
              <w:rPr>
                <w:szCs w:val="24"/>
              </w:rPr>
              <w:t>-последовательности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  <w:lang w:val="en-US"/>
              </w:rPr>
            </w:pPr>
            <w:r w:rsidRPr="00C039CE">
              <w:rPr>
                <w:szCs w:val="24"/>
                <w:lang w:val="en-US"/>
              </w:rPr>
              <w:t>"IVANOV"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  <w:lang w:val="en-US"/>
              </w:rPr>
            </w:pPr>
            <w:r w:rsidRPr="00C039CE">
              <w:rPr>
                <w:szCs w:val="24"/>
                <w:lang w:val="en-US"/>
              </w:rPr>
              <w:t>"Moscow,\\</w:t>
            </w:r>
            <w:proofErr w:type="spellStart"/>
            <w:r w:rsidRPr="00C039CE">
              <w:rPr>
                <w:szCs w:val="24"/>
                <w:lang w:val="en-US"/>
              </w:rPr>
              <w:t>nRussia</w:t>
            </w:r>
            <w:proofErr w:type="spellEnd"/>
            <w:r w:rsidRPr="00C039CE">
              <w:rPr>
                <w:szCs w:val="24"/>
                <w:lang w:val="en-US"/>
              </w:rPr>
              <w:t>" "\</w:t>
            </w:r>
            <w:proofErr w:type="spellStart"/>
            <w:r w:rsidRPr="00C039CE">
              <w:rPr>
                <w:szCs w:val="24"/>
                <w:lang w:val="en-US"/>
              </w:rPr>
              <w:t>u043d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u0430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u0431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u043b</w:t>
            </w:r>
            <w:proofErr w:type="spellEnd"/>
            <w:r w:rsidRPr="00C039CE">
              <w:rPr>
                <w:szCs w:val="24"/>
                <w:lang w:val="en-US"/>
              </w:rPr>
              <w:t xml:space="preserve"> \</w:t>
            </w:r>
            <w:proofErr w:type="spellStart"/>
            <w:r w:rsidRPr="00C039CE">
              <w:rPr>
                <w:szCs w:val="24"/>
                <w:lang w:val="en-US"/>
              </w:rPr>
              <w:t>u044e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u0434</w:t>
            </w:r>
            <w:proofErr w:type="spellEnd"/>
            <w:r w:rsidRPr="00C039CE">
              <w:rPr>
                <w:szCs w:val="24"/>
                <w:lang w:val="en-US"/>
              </w:rPr>
              <w:t xml:space="preserve"> \</w:t>
            </w:r>
            <w:proofErr w:type="spellStart"/>
            <w:r w:rsidRPr="00C039CE">
              <w:rPr>
                <w:szCs w:val="24"/>
                <w:lang w:val="en-US"/>
              </w:rPr>
              <w:t>u0435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u043d</w:t>
            </w:r>
            <w:proofErr w:type="spellEnd"/>
            <w:r w:rsidRPr="00C039CE">
              <w:rPr>
                <w:szCs w:val="24"/>
                <w:lang w:val="en-US"/>
              </w:rPr>
              <w:t xml:space="preserve"> \</w:t>
            </w:r>
            <w:proofErr w:type="spellStart"/>
            <w:r w:rsidRPr="00C039CE">
              <w:rPr>
                <w:szCs w:val="24"/>
                <w:lang w:val="en-US"/>
              </w:rPr>
              <w:t>u0438</w:t>
            </w:r>
            <w:proofErr w:type="spellEnd"/>
            <w:r w:rsidRPr="00C039CE">
              <w:rPr>
                <w:szCs w:val="24"/>
                <w:lang w:val="en-US"/>
              </w:rPr>
              <w:t>\</w:t>
            </w:r>
            <w:proofErr w:type="spellStart"/>
            <w:r w:rsidRPr="00C039CE">
              <w:rPr>
                <w:szCs w:val="24"/>
                <w:lang w:val="en-US"/>
              </w:rPr>
              <w:t>u0435</w:t>
            </w:r>
            <w:proofErr w:type="spellEnd"/>
            <w:r w:rsidRPr="00C039CE">
              <w:rPr>
                <w:szCs w:val="24"/>
                <w:lang w:val="en-US"/>
              </w:rPr>
              <w:t>"</w:t>
            </w:r>
          </w:p>
        </w:tc>
      </w:tr>
      <w:tr w:rsidR="00DE08A7" w:rsidRPr="00C039CE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Number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Числовой формат данных. Используется для представления положительных, отрицательных целых и дробных чисел. Десятичным разделителем является «</w:t>
            </w:r>
            <w:r w:rsidRPr="00C039CE">
              <w:rPr>
                <w:b/>
                <w:szCs w:val="24"/>
              </w:rPr>
              <w:t>точка</w:t>
            </w:r>
            <w:r w:rsidRPr="00C039CE">
              <w:rPr>
                <w:szCs w:val="24"/>
              </w:rPr>
              <w:t>»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“12345” (целое положительное)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“-12345” (целое отрицательное)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“123.45” (дробное)</w:t>
            </w:r>
          </w:p>
        </w:tc>
      </w:tr>
      <w:tr w:rsidR="00DE08A7" w:rsidRPr="00C039CE" w:rsidTr="00C039C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proofErr w:type="spellStart"/>
            <w:r w:rsidRPr="00C039CE">
              <w:rPr>
                <w:szCs w:val="24"/>
              </w:rPr>
              <w:t>Date</w:t>
            </w:r>
            <w:proofErr w:type="spellEnd"/>
            <w:r w:rsidRPr="00C039CE">
              <w:rPr>
                <w:szCs w:val="24"/>
                <w:lang w:val="en-US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Формат данных типа «дата и время». Данные всегда находятся в формате “</w:t>
            </w:r>
            <w:proofErr w:type="spellStart"/>
            <w:r w:rsidRPr="00C039CE">
              <w:rPr>
                <w:szCs w:val="24"/>
                <w:lang w:val="en-US"/>
              </w:rPr>
              <w:t>dd</w:t>
            </w:r>
            <w:proofErr w:type="spellEnd"/>
            <w:r w:rsidRPr="00C039CE">
              <w:rPr>
                <w:szCs w:val="24"/>
              </w:rPr>
              <w:t>.</w:t>
            </w:r>
            <w:r w:rsidRPr="00C039CE">
              <w:rPr>
                <w:szCs w:val="24"/>
                <w:lang w:val="en-US"/>
              </w:rPr>
              <w:t>mm</w:t>
            </w:r>
            <w:r w:rsidRPr="00C039CE">
              <w:rPr>
                <w:szCs w:val="24"/>
              </w:rPr>
              <w:t>.</w:t>
            </w:r>
            <w:proofErr w:type="spellStart"/>
            <w:r w:rsidRPr="00C039CE">
              <w:rPr>
                <w:szCs w:val="24"/>
                <w:lang w:val="en-US"/>
              </w:rPr>
              <w:t>yyyy</w:t>
            </w:r>
            <w:proofErr w:type="spellEnd"/>
            <w:r w:rsidRPr="00C039CE">
              <w:rPr>
                <w:szCs w:val="24"/>
              </w:rPr>
              <w:t xml:space="preserve"> </w:t>
            </w:r>
            <w:proofErr w:type="spellStart"/>
            <w:r w:rsidRPr="00C039CE">
              <w:rPr>
                <w:szCs w:val="24"/>
                <w:lang w:val="en-US"/>
              </w:rPr>
              <w:t>hh</w:t>
            </w:r>
            <w:proofErr w:type="spellEnd"/>
            <w:r w:rsidRPr="00C039CE">
              <w:rPr>
                <w:szCs w:val="24"/>
              </w:rPr>
              <w:t>24:</w:t>
            </w:r>
            <w:r w:rsidRPr="00C039CE">
              <w:rPr>
                <w:szCs w:val="24"/>
                <w:lang w:val="en-US"/>
              </w:rPr>
              <w:t>mi</w:t>
            </w:r>
            <w:r w:rsidRPr="00C039CE">
              <w:rPr>
                <w:szCs w:val="24"/>
              </w:rPr>
              <w:t>:</w:t>
            </w:r>
            <w:proofErr w:type="spellStart"/>
            <w:r w:rsidRPr="00C039CE">
              <w:rPr>
                <w:szCs w:val="24"/>
                <w:lang w:val="en-US"/>
              </w:rPr>
              <w:t>ss</w:t>
            </w:r>
            <w:proofErr w:type="spellEnd"/>
            <w:r w:rsidRPr="00C039CE">
              <w:rPr>
                <w:szCs w:val="24"/>
              </w:rPr>
              <w:t xml:space="preserve">”. В </w:t>
            </w:r>
            <w:proofErr w:type="gramStart"/>
            <w:r w:rsidRPr="00C039CE">
              <w:rPr>
                <w:szCs w:val="24"/>
              </w:rPr>
              <w:t>случае</w:t>
            </w:r>
            <w:proofErr w:type="gramEnd"/>
            <w:r w:rsidRPr="00C039CE">
              <w:rPr>
                <w:szCs w:val="24"/>
              </w:rPr>
              <w:t xml:space="preserve"> отсутствия значения времени, будет возвращено “</w:t>
            </w:r>
            <w:proofErr w:type="spellStart"/>
            <w:r w:rsidRPr="00C039CE">
              <w:rPr>
                <w:szCs w:val="24"/>
                <w:lang w:val="en-US"/>
              </w:rPr>
              <w:t>dd</w:t>
            </w:r>
            <w:proofErr w:type="spellEnd"/>
            <w:r w:rsidRPr="00C039CE">
              <w:rPr>
                <w:szCs w:val="24"/>
              </w:rPr>
              <w:t>.</w:t>
            </w:r>
            <w:r w:rsidRPr="00C039CE">
              <w:rPr>
                <w:szCs w:val="24"/>
                <w:lang w:val="en-US"/>
              </w:rPr>
              <w:t>mm</w:t>
            </w:r>
            <w:r w:rsidRPr="00C039CE">
              <w:rPr>
                <w:szCs w:val="24"/>
              </w:rPr>
              <w:t>.</w:t>
            </w:r>
            <w:proofErr w:type="spellStart"/>
            <w:r w:rsidRPr="00C039CE">
              <w:rPr>
                <w:szCs w:val="24"/>
                <w:lang w:val="en-US"/>
              </w:rPr>
              <w:t>yyyy</w:t>
            </w:r>
            <w:proofErr w:type="spellEnd"/>
            <w:r w:rsidRPr="00C039CE">
              <w:rPr>
                <w:szCs w:val="24"/>
              </w:rPr>
              <w:t xml:space="preserve"> 00:00:00”. В </w:t>
            </w:r>
            <w:proofErr w:type="gramStart"/>
            <w:r w:rsidRPr="00C039CE">
              <w:rPr>
                <w:szCs w:val="24"/>
              </w:rPr>
              <w:t>случае</w:t>
            </w:r>
            <w:proofErr w:type="gramEnd"/>
            <w:r w:rsidRPr="00C039CE">
              <w:rPr>
                <w:szCs w:val="24"/>
              </w:rPr>
              <w:t xml:space="preserve"> отсутствия значения даты, будет возвращено “01.01.1900 </w:t>
            </w:r>
            <w:proofErr w:type="spellStart"/>
            <w:r w:rsidRPr="00C039CE">
              <w:rPr>
                <w:szCs w:val="24"/>
                <w:lang w:val="en-US"/>
              </w:rPr>
              <w:t>hh</w:t>
            </w:r>
            <w:proofErr w:type="spellEnd"/>
            <w:r w:rsidRPr="00C039CE">
              <w:rPr>
                <w:szCs w:val="24"/>
              </w:rPr>
              <w:t>24:</w:t>
            </w:r>
            <w:r w:rsidRPr="00C039CE">
              <w:rPr>
                <w:szCs w:val="24"/>
                <w:lang w:val="en-US"/>
              </w:rPr>
              <w:t>mi</w:t>
            </w:r>
            <w:r w:rsidRPr="00C039CE">
              <w:rPr>
                <w:szCs w:val="24"/>
              </w:rPr>
              <w:t>:</w:t>
            </w:r>
            <w:proofErr w:type="spellStart"/>
            <w:r w:rsidRPr="00C039CE">
              <w:rPr>
                <w:szCs w:val="24"/>
                <w:lang w:val="en-US"/>
              </w:rPr>
              <w:t>ss</w:t>
            </w:r>
            <w:proofErr w:type="spellEnd"/>
            <w:r w:rsidRPr="00C039CE">
              <w:rPr>
                <w:szCs w:val="24"/>
              </w:rPr>
              <w:t>”.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Все значения указываются в часовом поясе БС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“24.03.1989 06:42:15” (дата со временем)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</w:rPr>
              <w:t>“15.11.2002 00:00:00” (дата без времени)</w:t>
            </w:r>
          </w:p>
          <w:p w:rsidR="00DE08A7" w:rsidRPr="00C039CE" w:rsidRDefault="00DE08A7" w:rsidP="00C039CE">
            <w:pPr>
              <w:spacing w:after="120" w:line="276" w:lineRule="auto"/>
              <w:ind w:firstLine="0"/>
              <w:rPr>
                <w:szCs w:val="24"/>
              </w:rPr>
            </w:pPr>
            <w:r w:rsidRPr="00C039CE">
              <w:rPr>
                <w:szCs w:val="24"/>
                <w:lang w:val="en-US"/>
              </w:rPr>
              <w:t>“01.01.1900 01:23:07” (</w:t>
            </w:r>
            <w:r w:rsidRPr="00C039CE">
              <w:rPr>
                <w:szCs w:val="24"/>
              </w:rPr>
              <w:t>время без даты)</w:t>
            </w:r>
          </w:p>
        </w:tc>
      </w:tr>
    </w:tbl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Все типы данных должны передаваться как строки (включая числовые типы) – обрамленные в двойные кавычки. Экранирование специальных символов будет осуществляться в соответствии со спецификацией </w:t>
      </w:r>
      <w:r w:rsidRPr="00C039CE">
        <w:rPr>
          <w:b/>
          <w:szCs w:val="24"/>
          <w:lang w:val="en-US"/>
        </w:rPr>
        <w:t>ECMA</w:t>
      </w:r>
      <w:r w:rsidRPr="00C039CE">
        <w:rPr>
          <w:b/>
          <w:szCs w:val="24"/>
        </w:rPr>
        <w:t>-404</w:t>
      </w:r>
      <w:r w:rsidRPr="00C039CE">
        <w:rPr>
          <w:szCs w:val="24"/>
        </w:rPr>
        <w:t>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i/>
          <w:szCs w:val="24"/>
        </w:rPr>
        <w:t>Примечание: для определенного ресурса формат данных по умолчанию может быть изменен. При этом в документации к данному ресурсу в ОБЯЗАТЕЛЬНОМ порядке указывается актуальный формат.</w:t>
      </w:r>
      <w:bookmarkStart w:id="37" w:name="_Ref414289927"/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38" w:name="__RefHeading___Toc464473320"/>
      <w:bookmarkStart w:id="39" w:name="_Toc480449621"/>
      <w:bookmarkEnd w:id="38"/>
      <w:r w:rsidRPr="00C039CE">
        <w:rPr>
          <w:rFonts w:cs="Times New Roman"/>
          <w:sz w:val="24"/>
          <w:szCs w:val="24"/>
        </w:rPr>
        <w:lastRenderedPageBreak/>
        <w:t>Системные ошибки сервиса</w:t>
      </w:r>
      <w:bookmarkEnd w:id="39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Системными ошибками сервиса будут являться: сбой программного обеспечения веб сервера, критическая ошибка в коде сервиса, нештатное завершение выполнения кода сервиса (таймаут). В </w:t>
      </w:r>
      <w:proofErr w:type="gramStart"/>
      <w:r w:rsidRPr="00C039CE">
        <w:rPr>
          <w:szCs w:val="24"/>
        </w:rPr>
        <w:t>случае</w:t>
      </w:r>
      <w:proofErr w:type="gramEnd"/>
      <w:r w:rsidRPr="00C039CE">
        <w:rPr>
          <w:szCs w:val="24"/>
        </w:rPr>
        <w:t xml:space="preserve"> возникновения системной ошибки сервиса будет возвращен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код 500 </w:t>
      </w:r>
      <w:proofErr w:type="spellStart"/>
      <w:r w:rsidRPr="00C039CE">
        <w:rPr>
          <w:szCs w:val="24"/>
        </w:rPr>
        <w:t>Internal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Server</w:t>
      </w:r>
      <w:proofErr w:type="spellEnd"/>
      <w:r w:rsidRPr="00C039CE">
        <w:rPr>
          <w:szCs w:val="24"/>
        </w:rPr>
        <w:t xml:space="preserve"> </w:t>
      </w:r>
      <w:proofErr w:type="spellStart"/>
      <w:r w:rsidRPr="00C039CE">
        <w:rPr>
          <w:szCs w:val="24"/>
        </w:rPr>
        <w:t>Error</w:t>
      </w:r>
      <w:proofErr w:type="spellEnd"/>
      <w:r w:rsidRPr="00C039CE">
        <w:rPr>
          <w:szCs w:val="24"/>
        </w:rPr>
        <w:t xml:space="preserve">. </w:t>
      </w:r>
    </w:p>
    <w:p w:rsidR="00DE08A7" w:rsidRPr="00C039CE" w:rsidRDefault="00DE08A7" w:rsidP="004C6ABF">
      <w:pPr>
        <w:pStyle w:val="3"/>
        <w:numPr>
          <w:ilvl w:val="2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40" w:name="__RefHeading___Toc464473321"/>
      <w:bookmarkStart w:id="41" w:name="_Toc480449622"/>
      <w:bookmarkEnd w:id="40"/>
      <w:r w:rsidRPr="00C039CE">
        <w:rPr>
          <w:rFonts w:cs="Times New Roman"/>
          <w:sz w:val="24"/>
          <w:szCs w:val="24"/>
        </w:rPr>
        <w:t xml:space="preserve">Приложение </w:t>
      </w:r>
      <w:bookmarkEnd w:id="37"/>
      <w:r w:rsidRPr="00C039CE">
        <w:rPr>
          <w:rFonts w:cs="Times New Roman"/>
          <w:sz w:val="24"/>
          <w:szCs w:val="24"/>
        </w:rPr>
        <w:t>1</w:t>
      </w:r>
      <w:bookmarkEnd w:id="41"/>
    </w:p>
    <w:p w:rsidR="00DE08A7" w:rsidRPr="00C039CE" w:rsidRDefault="00DE08A7" w:rsidP="004C6ABF">
      <w:pPr>
        <w:pStyle w:val="4"/>
        <w:numPr>
          <w:ilvl w:val="3"/>
          <w:numId w:val="47"/>
        </w:numPr>
        <w:spacing w:before="0" w:after="120" w:line="276" w:lineRule="auto"/>
        <w:ind w:left="0" w:firstLine="709"/>
        <w:contextualSpacing w:val="0"/>
        <w:rPr>
          <w:rFonts w:cs="Times New Roman"/>
          <w:szCs w:val="24"/>
        </w:rPr>
      </w:pPr>
      <w:r w:rsidRPr="00C039CE">
        <w:rPr>
          <w:rFonts w:cs="Times New Roman"/>
          <w:szCs w:val="24"/>
        </w:rPr>
        <w:t xml:space="preserve">Переопределение </w:t>
      </w:r>
      <w:r w:rsidRPr="00C039CE">
        <w:rPr>
          <w:rFonts w:cs="Times New Roman"/>
          <w:szCs w:val="24"/>
          <w:lang w:val="en-US"/>
        </w:rPr>
        <w:t>HTTP</w:t>
      </w:r>
      <w:r w:rsidRPr="00C039CE">
        <w:rPr>
          <w:rFonts w:cs="Times New Roman"/>
          <w:szCs w:val="24"/>
        </w:rPr>
        <w:t xml:space="preserve"> методов.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В </w:t>
      </w:r>
      <w:proofErr w:type="gramStart"/>
      <w:r w:rsidRPr="00C039CE">
        <w:rPr>
          <w:szCs w:val="24"/>
        </w:rPr>
        <w:t>случае</w:t>
      </w:r>
      <w:proofErr w:type="gramEnd"/>
      <w:r w:rsidRPr="00C039CE">
        <w:rPr>
          <w:szCs w:val="24"/>
        </w:rPr>
        <w:t xml:space="preserve">, если целевой браузер не поддерживает некоторые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методы, веб-сервис предоставляет возможность использования метода </w:t>
      </w:r>
      <w:r w:rsidRPr="00C039CE">
        <w:rPr>
          <w:szCs w:val="24"/>
          <w:lang w:val="en-US"/>
        </w:rPr>
        <w:t>POST</w:t>
      </w:r>
      <w:r w:rsidRPr="00C039CE">
        <w:rPr>
          <w:szCs w:val="24"/>
        </w:rPr>
        <w:t xml:space="preserve"> с указанием в скрытом поле формы необходимого неподдерживаемого метода.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Пример использования для метода </w:t>
      </w:r>
      <w:r w:rsidRPr="00C039CE">
        <w:rPr>
          <w:szCs w:val="24"/>
          <w:lang w:val="en-US"/>
        </w:rPr>
        <w:t>PUT</w:t>
      </w:r>
      <w:r w:rsidRPr="00C039CE">
        <w:rPr>
          <w:szCs w:val="24"/>
        </w:rPr>
        <w:t>: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&lt;form action="/books/1" method="post"&gt;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eastAsia="Consolas" w:hAnsi="Times New Roman"/>
          <w:sz w:val="24"/>
        </w:rPr>
        <w:t xml:space="preserve">    </w:t>
      </w:r>
      <w:r w:rsidRPr="00C039CE">
        <w:rPr>
          <w:rFonts w:ascii="Times New Roman" w:hAnsi="Times New Roman"/>
          <w:sz w:val="24"/>
        </w:rPr>
        <w:t xml:space="preserve">... </w:t>
      </w:r>
      <w:proofErr w:type="gramStart"/>
      <w:r w:rsidRPr="00C039CE">
        <w:rPr>
          <w:rFonts w:ascii="Times New Roman" w:hAnsi="Times New Roman"/>
          <w:sz w:val="24"/>
        </w:rPr>
        <w:t>other</w:t>
      </w:r>
      <w:proofErr w:type="gramEnd"/>
      <w:r w:rsidRPr="00C039CE">
        <w:rPr>
          <w:rFonts w:ascii="Times New Roman" w:hAnsi="Times New Roman"/>
          <w:sz w:val="24"/>
        </w:rPr>
        <w:t xml:space="preserve"> form fields here...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eastAsia="Consolas" w:hAnsi="Times New Roman"/>
          <w:sz w:val="24"/>
        </w:rPr>
        <w:t xml:space="preserve">    </w:t>
      </w:r>
      <w:r w:rsidRPr="00C039CE">
        <w:rPr>
          <w:rFonts w:ascii="Times New Roman" w:hAnsi="Times New Roman"/>
          <w:sz w:val="24"/>
        </w:rPr>
        <w:t>&lt;input type="hidden" name="_METHOD" value="PUT"/&gt;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eastAsia="Consolas" w:hAnsi="Times New Roman"/>
          <w:sz w:val="24"/>
        </w:rPr>
        <w:t xml:space="preserve">    </w:t>
      </w:r>
      <w:r w:rsidRPr="00C039CE">
        <w:rPr>
          <w:rFonts w:ascii="Times New Roman" w:hAnsi="Times New Roman"/>
          <w:sz w:val="24"/>
        </w:rPr>
        <w:t>&lt;input type="submit" value="Update Book"/&gt;</w:t>
      </w:r>
    </w:p>
    <w:p w:rsidR="00DE08A7" w:rsidRPr="00C039CE" w:rsidRDefault="00DE08A7" w:rsidP="00C039CE">
      <w:pPr>
        <w:pStyle w:val="a"/>
        <w:numPr>
          <w:ilvl w:val="0"/>
          <w:numId w:val="42"/>
        </w:numPr>
        <w:spacing w:before="0" w:after="120" w:line="276" w:lineRule="auto"/>
        <w:ind w:left="0" w:firstLine="709"/>
        <w:rPr>
          <w:rFonts w:ascii="Times New Roman" w:hAnsi="Times New Roman"/>
          <w:sz w:val="24"/>
        </w:rPr>
      </w:pPr>
      <w:r w:rsidRPr="00C039CE">
        <w:rPr>
          <w:rFonts w:ascii="Times New Roman" w:hAnsi="Times New Roman"/>
          <w:sz w:val="24"/>
        </w:rPr>
        <w:t>&lt;/form&gt;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Так же для переопределения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метода допустимо использовать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 заголовок </w:t>
      </w:r>
      <w:r w:rsidRPr="00C039CE">
        <w:rPr>
          <w:b/>
          <w:szCs w:val="24"/>
          <w:lang w:val="en-US"/>
        </w:rPr>
        <w:t>X</w:t>
      </w:r>
      <w:r w:rsidRPr="00C039CE">
        <w:rPr>
          <w:b/>
          <w:szCs w:val="24"/>
        </w:rPr>
        <w:t>-</w:t>
      </w:r>
      <w:r w:rsidRPr="00C039CE">
        <w:rPr>
          <w:b/>
          <w:szCs w:val="24"/>
          <w:lang w:val="en-US"/>
        </w:rPr>
        <w:t>HTTP</w:t>
      </w:r>
      <w:r w:rsidRPr="00C039CE">
        <w:rPr>
          <w:b/>
          <w:szCs w:val="24"/>
        </w:rPr>
        <w:t>-</w:t>
      </w:r>
      <w:r w:rsidRPr="00C039CE">
        <w:rPr>
          <w:b/>
          <w:szCs w:val="24"/>
          <w:lang w:val="en-US"/>
        </w:rPr>
        <w:t>Method</w:t>
      </w:r>
      <w:r w:rsidRPr="00C039CE">
        <w:rPr>
          <w:b/>
          <w:szCs w:val="24"/>
        </w:rPr>
        <w:t>-</w:t>
      </w:r>
      <w:r w:rsidRPr="00C039CE">
        <w:rPr>
          <w:b/>
          <w:szCs w:val="24"/>
          <w:lang w:val="en-US"/>
        </w:rPr>
        <w:t>Override</w:t>
      </w:r>
      <w:r w:rsidRPr="00C039CE">
        <w:rPr>
          <w:szCs w:val="24"/>
        </w:rPr>
        <w:t>.</w:t>
      </w:r>
    </w:p>
    <w:p w:rsidR="00DE08A7" w:rsidRPr="00C039CE" w:rsidRDefault="00DE08A7" w:rsidP="004C6ABF">
      <w:pPr>
        <w:pStyle w:val="1"/>
        <w:keepLines/>
        <w:pageBreakBefore w:val="0"/>
        <w:numPr>
          <w:ilvl w:val="0"/>
          <w:numId w:val="47"/>
        </w:numPr>
        <w:suppressAutoHyphens w:val="0"/>
        <w:spacing w:before="0" w:after="120" w:line="276" w:lineRule="auto"/>
        <w:ind w:left="0" w:firstLine="709"/>
        <w:contextualSpacing w:val="0"/>
        <w:jc w:val="left"/>
        <w:rPr>
          <w:sz w:val="24"/>
          <w:szCs w:val="24"/>
        </w:rPr>
      </w:pPr>
      <w:bookmarkStart w:id="42" w:name="__RefHeading___Toc464473322"/>
      <w:bookmarkStart w:id="43" w:name="_Toc421736253"/>
      <w:bookmarkStart w:id="44" w:name="_Toc422235544"/>
      <w:bookmarkStart w:id="45" w:name="_Toc422243702"/>
      <w:bookmarkStart w:id="46" w:name="_Toc422248020"/>
      <w:bookmarkStart w:id="47" w:name="_Toc480449623"/>
      <w:bookmarkEnd w:id="42"/>
      <w:r w:rsidRPr="00C039CE">
        <w:rPr>
          <w:sz w:val="24"/>
          <w:szCs w:val="24"/>
        </w:rPr>
        <w:t>Описание ресурсов</w:t>
      </w:r>
      <w:bookmarkEnd w:id="43"/>
      <w:bookmarkEnd w:id="44"/>
      <w:bookmarkEnd w:id="45"/>
      <w:bookmarkEnd w:id="46"/>
      <w:bookmarkEnd w:id="47"/>
    </w:p>
    <w:p w:rsidR="001F5C62" w:rsidRDefault="001F5C62" w:rsidP="00C039CE">
      <w:pPr>
        <w:spacing w:after="120" w:line="276" w:lineRule="auto"/>
        <w:ind w:firstLine="709"/>
        <w:rPr>
          <w:szCs w:val="24"/>
        </w:rPr>
      </w:pPr>
      <w:r>
        <w:rPr>
          <w:rStyle w:val="GOSTSymBold"/>
        </w:rPr>
        <w:t xml:space="preserve">3.1 </w:t>
      </w:r>
      <w:r w:rsidRPr="00017C45">
        <w:rPr>
          <w:rStyle w:val="GOSTSymBold"/>
        </w:rPr>
        <w:t>Получение информации о зарегистрированных</w:t>
      </w:r>
      <w:r w:rsidR="00B62D54">
        <w:rPr>
          <w:rStyle w:val="GOSTSymBold"/>
        </w:rPr>
        <w:t xml:space="preserve"> уведомлениях клиента (пользователя</w:t>
      </w:r>
      <w:r w:rsidRPr="00017C45">
        <w:rPr>
          <w:rStyle w:val="GOSTSymBold"/>
        </w:rPr>
        <w:t>) за период</w:t>
      </w:r>
      <w:r w:rsidRPr="00C039CE">
        <w:rPr>
          <w:szCs w:val="24"/>
        </w:rPr>
        <w:t xml:space="preserve"> </w:t>
      </w:r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Ресурс </w:t>
      </w:r>
      <w:r w:rsidRPr="00C039CE">
        <w:rPr>
          <w:b/>
          <w:szCs w:val="24"/>
          <w:lang w:val="en-US"/>
        </w:rPr>
        <w:t>GET</w:t>
      </w:r>
      <w:r w:rsidRPr="00C039CE">
        <w:rPr>
          <w:szCs w:val="24"/>
        </w:rPr>
        <w:t xml:space="preserve"> /</w:t>
      </w:r>
      <w:r w:rsidRPr="00C039CE">
        <w:rPr>
          <w:szCs w:val="24"/>
          <w:lang w:val="en-US"/>
        </w:rPr>
        <w:t>client</w:t>
      </w:r>
      <w:r w:rsidRPr="00C039CE">
        <w:rPr>
          <w:szCs w:val="24"/>
        </w:rPr>
        <w:t>/</w:t>
      </w:r>
      <w:r w:rsidR="00E86914" w:rsidRPr="00255569">
        <w:t xml:space="preserve"> </w:t>
      </w:r>
      <w:r w:rsidR="00E86914">
        <w:rPr>
          <w:lang w:val="en-US"/>
        </w:rPr>
        <w:t>notifications</w:t>
      </w:r>
    </w:p>
    <w:p w:rsidR="00DE08A7" w:rsidRPr="00C039CE" w:rsidRDefault="00DE08A7" w:rsidP="00C039CE">
      <w:pPr>
        <w:spacing w:after="120" w:line="276" w:lineRule="auto"/>
        <w:ind w:firstLine="709"/>
        <w:rPr>
          <w:rStyle w:val="a6"/>
          <w:szCs w:val="24"/>
        </w:rPr>
      </w:pPr>
      <w:r w:rsidRPr="00C039CE">
        <w:rPr>
          <w:szCs w:val="24"/>
        </w:rPr>
        <w:t xml:space="preserve">Адрес тестового  экземпляра, доступного через сеть </w:t>
      </w:r>
      <w:proofErr w:type="spellStart"/>
      <w:r w:rsidRPr="00C039CE">
        <w:rPr>
          <w:szCs w:val="24"/>
        </w:rPr>
        <w:t>VipNet</w:t>
      </w:r>
      <w:proofErr w:type="spellEnd"/>
      <w:r w:rsidRPr="00C039CE">
        <w:rPr>
          <w:szCs w:val="24"/>
        </w:rPr>
        <w:t xml:space="preserve"> №4995: </w:t>
      </w:r>
      <w:hyperlink r:id="rId19" w:history="1">
        <w:r w:rsidR="00255569" w:rsidRPr="003604E7">
          <w:rPr>
            <w:rStyle w:val="a6"/>
            <w:szCs w:val="24"/>
          </w:rPr>
          <w:t xml:space="preserve">http://10.251.201.31/atlant_api/client/notifications </w:t>
        </w:r>
      </w:hyperlink>
    </w:p>
    <w:p w:rsidR="00DE08A7" w:rsidRPr="00C039CE" w:rsidRDefault="00DE08A7" w:rsidP="00C039CE">
      <w:pPr>
        <w:spacing w:after="120" w:line="276" w:lineRule="auto"/>
        <w:ind w:firstLine="709"/>
        <w:rPr>
          <w:rStyle w:val="a6"/>
          <w:szCs w:val="24"/>
        </w:rPr>
      </w:pPr>
      <w:r w:rsidRPr="00C039CE">
        <w:rPr>
          <w:szCs w:val="24"/>
        </w:rPr>
        <w:t>Адрес промышленного экземпляра</w:t>
      </w:r>
      <w:r w:rsidR="002E040C">
        <w:rPr>
          <w:szCs w:val="24"/>
        </w:rPr>
        <w:t xml:space="preserve">, </w:t>
      </w:r>
      <w:r w:rsidR="002E040C" w:rsidRPr="002E040C">
        <w:rPr>
          <w:szCs w:val="24"/>
        </w:rPr>
        <w:t xml:space="preserve">доступного через сеть </w:t>
      </w:r>
      <w:proofErr w:type="spellStart"/>
      <w:r w:rsidR="002E040C" w:rsidRPr="002E040C">
        <w:rPr>
          <w:szCs w:val="24"/>
        </w:rPr>
        <w:t>VipNet</w:t>
      </w:r>
      <w:proofErr w:type="spellEnd"/>
      <w:r w:rsidR="002E040C" w:rsidRPr="002E040C">
        <w:rPr>
          <w:szCs w:val="24"/>
        </w:rPr>
        <w:t xml:space="preserve"> №4995</w:t>
      </w:r>
      <w:r w:rsidRPr="00C039CE">
        <w:rPr>
          <w:szCs w:val="24"/>
        </w:rPr>
        <w:t>:</w:t>
      </w:r>
      <w:r w:rsidRPr="00C039CE">
        <w:rPr>
          <w:rStyle w:val="a6"/>
          <w:szCs w:val="24"/>
          <w:u w:val="none"/>
        </w:rPr>
        <w:t xml:space="preserve">   </w:t>
      </w:r>
      <w:r w:rsidRPr="00C039CE">
        <w:rPr>
          <w:rStyle w:val="a6"/>
          <w:szCs w:val="24"/>
        </w:rPr>
        <w:t>http://10.251.84.49/atlant_api/client/</w:t>
      </w:r>
      <w:r w:rsidR="00686777" w:rsidRPr="00686777">
        <w:rPr>
          <w:rStyle w:val="a6"/>
          <w:szCs w:val="24"/>
        </w:rPr>
        <w:t>notifications</w:t>
      </w:r>
    </w:p>
    <w:p w:rsidR="00686777" w:rsidRPr="00686777" w:rsidRDefault="00686777" w:rsidP="00255569">
      <w:pPr>
        <w:pStyle w:val="afb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«Получение информации о зарегистрированных уведомлениях клиента за период» предназначен для получения данных о номерах, датах регистрации и ГУИД уведомлений, зарегистрированных клиентом, к которому привязан переданный во входных параметрах УИП за период переданных во входных параметрах дат. Ресурс поддерживает постраничную навигацию.</w:t>
      </w:r>
    </w:p>
    <w:p w:rsidR="00DE08A7" w:rsidRDefault="00DE08A7" w:rsidP="004C6ABF">
      <w:pPr>
        <w:pStyle w:val="3"/>
        <w:numPr>
          <w:ilvl w:val="2"/>
          <w:numId w:val="47"/>
        </w:numPr>
        <w:suppressAutoHyphens w:val="0"/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48" w:name="_Toc480449625"/>
      <w:r w:rsidRPr="00C039CE">
        <w:rPr>
          <w:rFonts w:cs="Times New Roman"/>
          <w:sz w:val="24"/>
          <w:szCs w:val="24"/>
        </w:rPr>
        <w:t>Входные параметры HTTP запроса</w:t>
      </w:r>
      <w:bookmarkEnd w:id="48"/>
    </w:p>
    <w:tbl>
      <w:tblPr>
        <w:tblStyle w:val="afc"/>
        <w:tblW w:w="9790" w:type="dxa"/>
        <w:tblLook w:val="04A0" w:firstRow="1" w:lastRow="0" w:firstColumn="1" w:lastColumn="0" w:noHBand="0" w:noVBand="1"/>
      </w:tblPr>
      <w:tblGrid>
        <w:gridCol w:w="534"/>
        <w:gridCol w:w="1403"/>
        <w:gridCol w:w="1878"/>
        <w:gridCol w:w="2198"/>
        <w:gridCol w:w="3777"/>
      </w:tblGrid>
      <w:tr w:rsidR="00686777" w:rsidRPr="00421ECB" w:rsidTr="00255569">
        <w:tc>
          <w:tcPr>
            <w:tcW w:w="534" w:type="dxa"/>
          </w:tcPr>
          <w:p w:rsidR="00686777" w:rsidRPr="00255569" w:rsidRDefault="00686777" w:rsidP="00255569">
            <w:pPr>
              <w:ind w:firstLine="0"/>
            </w:pPr>
            <w:r w:rsidRPr="00255569">
              <w:t>№</w:t>
            </w:r>
          </w:p>
        </w:tc>
        <w:tc>
          <w:tcPr>
            <w:tcW w:w="1403" w:type="dxa"/>
          </w:tcPr>
          <w:p w:rsidR="00686777" w:rsidRPr="00421ECB" w:rsidRDefault="00686777" w:rsidP="00255569">
            <w:pPr>
              <w:ind w:firstLine="109"/>
              <w:rPr>
                <w:b/>
              </w:rPr>
            </w:pPr>
            <w:r w:rsidRPr="00421ECB">
              <w:rPr>
                <w:b/>
              </w:rPr>
              <w:t>Тип параметра</w:t>
            </w:r>
          </w:p>
        </w:tc>
        <w:tc>
          <w:tcPr>
            <w:tcW w:w="1878" w:type="dxa"/>
          </w:tcPr>
          <w:p w:rsidR="00686777" w:rsidRPr="0044345F" w:rsidRDefault="00686777" w:rsidP="00255569">
            <w:pPr>
              <w:ind w:firstLine="109"/>
              <w:rPr>
                <w:b/>
              </w:rPr>
            </w:pPr>
            <w:r>
              <w:rPr>
                <w:b/>
              </w:rPr>
              <w:t>Обязательный параметр</w:t>
            </w:r>
          </w:p>
        </w:tc>
        <w:tc>
          <w:tcPr>
            <w:tcW w:w="2198" w:type="dxa"/>
          </w:tcPr>
          <w:p w:rsidR="00686777" w:rsidRPr="00421ECB" w:rsidRDefault="00686777" w:rsidP="00255569">
            <w:pPr>
              <w:ind w:firstLine="109"/>
              <w:rPr>
                <w:b/>
              </w:rPr>
            </w:pPr>
            <w:r w:rsidRPr="00421ECB">
              <w:rPr>
                <w:b/>
              </w:rPr>
              <w:t>Название параметра</w:t>
            </w:r>
          </w:p>
        </w:tc>
        <w:tc>
          <w:tcPr>
            <w:tcW w:w="3777" w:type="dxa"/>
          </w:tcPr>
          <w:p w:rsidR="00686777" w:rsidRPr="00421ECB" w:rsidRDefault="00686777" w:rsidP="00255569">
            <w:pPr>
              <w:ind w:firstLine="109"/>
              <w:rPr>
                <w:b/>
              </w:rPr>
            </w:pPr>
            <w:r w:rsidRPr="00421ECB">
              <w:rPr>
                <w:b/>
              </w:rPr>
              <w:t>Описание параметра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255569" w:rsidRDefault="00686777" w:rsidP="00255569">
            <w:pPr>
              <w:ind w:firstLine="0"/>
              <w:rPr>
                <w:lang w:val="en-US"/>
              </w:rPr>
            </w:pPr>
            <w:r w:rsidRPr="00255569">
              <w:rPr>
                <w:lang w:val="en-US"/>
              </w:rPr>
              <w:t>1</w:t>
            </w:r>
          </w:p>
        </w:tc>
        <w:tc>
          <w:tcPr>
            <w:tcW w:w="1403" w:type="dxa"/>
          </w:tcPr>
          <w:p w:rsidR="00686777" w:rsidRPr="006B61C0" w:rsidRDefault="00686777" w:rsidP="00255569">
            <w:pPr>
              <w:ind w:firstLine="109"/>
            </w:pPr>
            <w:r>
              <w:rPr>
                <w:lang w:val="en-US"/>
              </w:rPr>
              <w:t>String</w:t>
            </w:r>
            <w:r>
              <w:t>(25)</w:t>
            </w:r>
          </w:p>
        </w:tc>
        <w:tc>
          <w:tcPr>
            <w:tcW w:w="1878" w:type="dxa"/>
          </w:tcPr>
          <w:p w:rsidR="00686777" w:rsidRPr="006B61C0" w:rsidRDefault="00686777" w:rsidP="00255569">
            <w:pPr>
              <w:ind w:firstLine="109"/>
            </w:pPr>
            <w:r>
              <w:t>Да</w:t>
            </w:r>
          </w:p>
        </w:tc>
        <w:tc>
          <w:tcPr>
            <w:tcW w:w="2198" w:type="dxa"/>
          </w:tcPr>
          <w:p w:rsidR="00686777" w:rsidRPr="003F5C70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uip</w:t>
            </w:r>
            <w:proofErr w:type="spellEnd"/>
          </w:p>
        </w:tc>
        <w:tc>
          <w:tcPr>
            <w:tcW w:w="3777" w:type="dxa"/>
          </w:tcPr>
          <w:p w:rsidR="00686777" w:rsidRPr="003F5C70" w:rsidRDefault="00686777" w:rsidP="00B62D54">
            <w:pPr>
              <w:ind w:firstLine="109"/>
            </w:pPr>
            <w:r>
              <w:t xml:space="preserve">Уникальный идентификатор плательщика или выставленного счета, по которому определяется </w:t>
            </w:r>
            <w:r w:rsidR="00B62D54">
              <w:t>пользователь</w:t>
            </w:r>
            <w:r>
              <w:t>.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255569" w:rsidRDefault="00686777" w:rsidP="00255569">
            <w:pPr>
              <w:ind w:firstLine="0"/>
              <w:rPr>
                <w:lang w:val="en-US"/>
              </w:rPr>
            </w:pPr>
            <w:r w:rsidRPr="00255569">
              <w:rPr>
                <w:lang w:val="en-US"/>
              </w:rPr>
              <w:t>2</w:t>
            </w:r>
          </w:p>
        </w:tc>
        <w:tc>
          <w:tcPr>
            <w:tcW w:w="1403" w:type="dxa"/>
          </w:tcPr>
          <w:p w:rsidR="00686777" w:rsidRPr="00F63569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DateTime</w:t>
            </w:r>
            <w:proofErr w:type="spellEnd"/>
          </w:p>
        </w:tc>
        <w:tc>
          <w:tcPr>
            <w:tcW w:w="1878" w:type="dxa"/>
          </w:tcPr>
          <w:p w:rsidR="00686777" w:rsidRPr="00F63569" w:rsidRDefault="00686777" w:rsidP="00255569">
            <w:pPr>
              <w:ind w:firstLine="109"/>
            </w:pPr>
            <w:r>
              <w:t>Да</w:t>
            </w:r>
          </w:p>
        </w:tc>
        <w:tc>
          <w:tcPr>
            <w:tcW w:w="2198" w:type="dxa"/>
          </w:tcPr>
          <w:p w:rsidR="00686777" w:rsidRPr="00F63569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startdate</w:t>
            </w:r>
            <w:proofErr w:type="spellEnd"/>
          </w:p>
        </w:tc>
        <w:tc>
          <w:tcPr>
            <w:tcW w:w="3777" w:type="dxa"/>
          </w:tcPr>
          <w:p w:rsidR="00686777" w:rsidRPr="00F63569" w:rsidRDefault="00686777" w:rsidP="00255569">
            <w:pPr>
              <w:ind w:firstLine="109"/>
            </w:pPr>
            <w:r>
              <w:t>Дата и время начала периода (включительно).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255569" w:rsidRDefault="00686777" w:rsidP="00255569">
            <w:pPr>
              <w:ind w:firstLine="0"/>
              <w:rPr>
                <w:lang w:val="en-US"/>
              </w:rPr>
            </w:pPr>
            <w:r w:rsidRPr="00255569">
              <w:rPr>
                <w:lang w:val="en-US"/>
              </w:rPr>
              <w:t>3</w:t>
            </w:r>
          </w:p>
        </w:tc>
        <w:tc>
          <w:tcPr>
            <w:tcW w:w="1403" w:type="dxa"/>
          </w:tcPr>
          <w:p w:rsidR="00686777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DateTime</w:t>
            </w:r>
            <w:proofErr w:type="spellEnd"/>
          </w:p>
        </w:tc>
        <w:tc>
          <w:tcPr>
            <w:tcW w:w="1878" w:type="dxa"/>
          </w:tcPr>
          <w:p w:rsidR="00686777" w:rsidRDefault="00686777" w:rsidP="00255569">
            <w:pPr>
              <w:ind w:firstLine="109"/>
            </w:pPr>
            <w:r>
              <w:t>Нет</w:t>
            </w:r>
          </w:p>
        </w:tc>
        <w:tc>
          <w:tcPr>
            <w:tcW w:w="2198" w:type="dxa"/>
          </w:tcPr>
          <w:p w:rsidR="00686777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enddate</w:t>
            </w:r>
            <w:proofErr w:type="spellEnd"/>
          </w:p>
        </w:tc>
        <w:tc>
          <w:tcPr>
            <w:tcW w:w="3777" w:type="dxa"/>
          </w:tcPr>
          <w:p w:rsidR="00686777" w:rsidRDefault="00686777" w:rsidP="00255569">
            <w:pPr>
              <w:ind w:firstLine="109"/>
            </w:pPr>
            <w:r>
              <w:t xml:space="preserve">Дата и время окончания периода </w:t>
            </w:r>
            <w:r>
              <w:lastRenderedPageBreak/>
              <w:t>(включительно).</w:t>
            </w:r>
          </w:p>
          <w:p w:rsidR="00686777" w:rsidRDefault="00686777" w:rsidP="00255569">
            <w:pPr>
              <w:ind w:firstLine="109"/>
            </w:pPr>
            <w:r>
              <w:t>Если не задано, то за дату окончания периода принимается текущая дата.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503EF2" w:rsidRDefault="00686777" w:rsidP="0025556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403" w:type="dxa"/>
          </w:tcPr>
          <w:p w:rsidR="00686777" w:rsidRPr="00503EF2" w:rsidRDefault="00686777" w:rsidP="00255569">
            <w:pPr>
              <w:ind w:firstLine="109"/>
              <w:rPr>
                <w:lang w:val="en-US"/>
              </w:rPr>
            </w:pPr>
            <w:r>
              <w:rPr>
                <w:lang w:val="en-US"/>
              </w:rPr>
              <w:t>Number(10)</w:t>
            </w:r>
          </w:p>
        </w:tc>
        <w:tc>
          <w:tcPr>
            <w:tcW w:w="1878" w:type="dxa"/>
          </w:tcPr>
          <w:p w:rsidR="00686777" w:rsidRPr="00503EF2" w:rsidRDefault="00686777" w:rsidP="00255569">
            <w:pPr>
              <w:ind w:firstLine="109"/>
            </w:pPr>
            <w:r>
              <w:t>Нет</w:t>
            </w:r>
          </w:p>
        </w:tc>
        <w:tc>
          <w:tcPr>
            <w:tcW w:w="2198" w:type="dxa"/>
          </w:tcPr>
          <w:p w:rsidR="00686777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batchindex</w:t>
            </w:r>
            <w:proofErr w:type="spellEnd"/>
          </w:p>
        </w:tc>
        <w:tc>
          <w:tcPr>
            <w:tcW w:w="3777" w:type="dxa"/>
          </w:tcPr>
          <w:p w:rsidR="00686777" w:rsidRDefault="00686777" w:rsidP="00255569">
            <w:pPr>
              <w:ind w:firstLine="109"/>
            </w:pPr>
            <w:r>
              <w:t>Уникальный идентификатор запроса.</w:t>
            </w:r>
          </w:p>
          <w:p w:rsidR="00686777" w:rsidRPr="00503EF2" w:rsidRDefault="00686777" w:rsidP="00255569">
            <w:pPr>
              <w:ind w:firstLine="109"/>
            </w:pPr>
            <w:r>
              <w:t>Е</w:t>
            </w:r>
            <w:r w:rsidRPr="00806785">
              <w:t xml:space="preserve">сли при </w:t>
            </w:r>
            <w:r>
              <w:t xml:space="preserve">запросе </w:t>
            </w:r>
            <w:r w:rsidRPr="00806785">
              <w:t xml:space="preserve">этот параметр </w:t>
            </w:r>
            <w:r>
              <w:t>не заполнен</w:t>
            </w:r>
            <w:r w:rsidRPr="00806785">
              <w:t xml:space="preserve">, то происходит запрос к таблицам БД, данные </w:t>
            </w:r>
            <w:proofErr w:type="gramStart"/>
            <w:r w:rsidRPr="00806785">
              <w:t>кэшируются</w:t>
            </w:r>
            <w:proofErr w:type="gramEnd"/>
            <w:r w:rsidRPr="00806785">
              <w:t xml:space="preserve"> и выдается нужная страница данных; </w:t>
            </w:r>
            <w:r>
              <w:t>значение данного параметра для получения следующей порции данных возвращается в выходных параметрах</w:t>
            </w:r>
            <w:r w:rsidRPr="00806785">
              <w:t xml:space="preserve">. </w:t>
            </w:r>
            <w:r>
              <w:t>Если параметр заполнен</w:t>
            </w:r>
            <w:r w:rsidRPr="00806785">
              <w:t>, то происходит запрос только к кэшу и выдается нужная страница данных</w:t>
            </w:r>
            <w:r>
              <w:t>.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503EF2" w:rsidRDefault="00686777" w:rsidP="00255569">
            <w:pPr>
              <w:ind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3" w:type="dxa"/>
          </w:tcPr>
          <w:p w:rsidR="00686777" w:rsidRPr="00503EF2" w:rsidRDefault="00686777" w:rsidP="00255569">
            <w:pPr>
              <w:ind w:firstLine="109"/>
              <w:rPr>
                <w:lang w:val="en-US"/>
              </w:rPr>
            </w:pPr>
            <w:r>
              <w:rPr>
                <w:lang w:val="en-US"/>
              </w:rPr>
              <w:t>Number(10)</w:t>
            </w:r>
          </w:p>
        </w:tc>
        <w:tc>
          <w:tcPr>
            <w:tcW w:w="1878" w:type="dxa"/>
          </w:tcPr>
          <w:p w:rsidR="00686777" w:rsidRPr="00503EF2" w:rsidRDefault="00686777" w:rsidP="00255569">
            <w:pPr>
              <w:ind w:firstLine="109"/>
            </w:pPr>
            <w:r>
              <w:t>Да</w:t>
            </w:r>
          </w:p>
        </w:tc>
        <w:tc>
          <w:tcPr>
            <w:tcW w:w="2198" w:type="dxa"/>
          </w:tcPr>
          <w:p w:rsidR="00686777" w:rsidRPr="00503EF2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pagenumber</w:t>
            </w:r>
            <w:proofErr w:type="spellEnd"/>
          </w:p>
        </w:tc>
        <w:tc>
          <w:tcPr>
            <w:tcW w:w="3777" w:type="dxa"/>
          </w:tcPr>
          <w:p w:rsidR="00686777" w:rsidRPr="00503EF2" w:rsidRDefault="00686777" w:rsidP="00255569">
            <w:pPr>
              <w:ind w:firstLine="109"/>
            </w:pPr>
            <w:r>
              <w:t>Номер страницы</w:t>
            </w:r>
          </w:p>
        </w:tc>
      </w:tr>
      <w:tr w:rsidR="00686777" w:rsidRPr="009D3BA2" w:rsidTr="00255569">
        <w:tc>
          <w:tcPr>
            <w:tcW w:w="534" w:type="dxa"/>
          </w:tcPr>
          <w:p w:rsidR="00686777" w:rsidRPr="00503EF2" w:rsidRDefault="00686777" w:rsidP="00255569">
            <w:pPr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3" w:type="dxa"/>
          </w:tcPr>
          <w:p w:rsidR="00686777" w:rsidRPr="00503EF2" w:rsidRDefault="00686777" w:rsidP="00255569">
            <w:pPr>
              <w:ind w:firstLine="109"/>
              <w:rPr>
                <w:lang w:val="en-US"/>
              </w:rPr>
            </w:pPr>
            <w:r>
              <w:rPr>
                <w:lang w:val="en-US"/>
              </w:rPr>
              <w:t>Number(3)</w:t>
            </w:r>
          </w:p>
        </w:tc>
        <w:tc>
          <w:tcPr>
            <w:tcW w:w="1878" w:type="dxa"/>
          </w:tcPr>
          <w:p w:rsidR="00686777" w:rsidRPr="00503EF2" w:rsidRDefault="00686777" w:rsidP="00255569">
            <w:pPr>
              <w:ind w:firstLine="109"/>
            </w:pPr>
            <w:r>
              <w:t>Да</w:t>
            </w:r>
          </w:p>
        </w:tc>
        <w:tc>
          <w:tcPr>
            <w:tcW w:w="2198" w:type="dxa"/>
          </w:tcPr>
          <w:p w:rsidR="00686777" w:rsidRPr="00503EF2" w:rsidRDefault="00686777" w:rsidP="00255569">
            <w:pPr>
              <w:ind w:firstLine="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recordscount</w:t>
            </w:r>
            <w:proofErr w:type="spellEnd"/>
          </w:p>
        </w:tc>
        <w:tc>
          <w:tcPr>
            <w:tcW w:w="3777" w:type="dxa"/>
          </w:tcPr>
          <w:p w:rsidR="00686777" w:rsidRPr="00503EF2" w:rsidRDefault="00686777" w:rsidP="00255569">
            <w:pPr>
              <w:ind w:firstLine="109"/>
            </w:pPr>
            <w:r>
              <w:t>Количество строк на одну страницу</w:t>
            </w:r>
          </w:p>
        </w:tc>
      </w:tr>
    </w:tbl>
    <w:p w:rsidR="00686777" w:rsidRPr="00686777" w:rsidRDefault="00686777" w:rsidP="00686777">
      <w:pPr>
        <w:ind w:firstLine="0"/>
      </w:pPr>
    </w:p>
    <w:p w:rsidR="00DE08A7" w:rsidRPr="00C039CE" w:rsidRDefault="00DE08A7" w:rsidP="004C6ABF">
      <w:pPr>
        <w:pStyle w:val="3"/>
        <w:numPr>
          <w:ilvl w:val="2"/>
          <w:numId w:val="47"/>
        </w:numPr>
        <w:suppressAutoHyphens w:val="0"/>
        <w:spacing w:before="0" w:after="120" w:line="276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49" w:name="_Toc480449626"/>
      <w:r w:rsidRPr="00C039CE">
        <w:rPr>
          <w:rFonts w:cs="Times New Roman"/>
          <w:sz w:val="24"/>
          <w:szCs w:val="24"/>
        </w:rPr>
        <w:t>Результат выполнения HTTP запроса</w:t>
      </w:r>
      <w:bookmarkEnd w:id="49"/>
    </w:p>
    <w:p w:rsidR="00DE08A7" w:rsidRDefault="00DE08A7" w:rsidP="00255569">
      <w:pPr>
        <w:pStyle w:val="4"/>
        <w:numPr>
          <w:ilvl w:val="3"/>
          <w:numId w:val="47"/>
        </w:numPr>
        <w:suppressAutoHyphens w:val="0"/>
        <w:spacing w:before="0" w:after="120" w:line="276" w:lineRule="auto"/>
        <w:ind w:left="0" w:firstLine="709"/>
        <w:contextualSpacing w:val="0"/>
        <w:rPr>
          <w:rFonts w:cs="Times New Roman"/>
          <w:szCs w:val="24"/>
        </w:rPr>
      </w:pPr>
      <w:r w:rsidRPr="00C039CE">
        <w:rPr>
          <w:rFonts w:cs="Times New Roman"/>
          <w:szCs w:val="24"/>
          <w:lang w:val="en-US"/>
        </w:rPr>
        <w:t>HTTP-</w:t>
      </w:r>
      <w:r w:rsidRPr="00C039CE">
        <w:rPr>
          <w:rFonts w:cs="Times New Roman"/>
          <w:szCs w:val="24"/>
        </w:rPr>
        <w:t xml:space="preserve">код 200 </w:t>
      </w:r>
      <w:r w:rsidRPr="00C039CE">
        <w:rPr>
          <w:rFonts w:cs="Times New Roman"/>
          <w:szCs w:val="24"/>
          <w:lang w:val="en-US"/>
        </w:rPr>
        <w:t>OK</w:t>
      </w:r>
    </w:p>
    <w:p w:rsidR="00686777" w:rsidRDefault="00686777" w:rsidP="00255569">
      <w:pPr>
        <w:pStyle w:val="afb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выполнения запроса возвращается объект </w:t>
      </w:r>
      <w:proofErr w:type="spell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</w:t>
      </w:r>
      <w:proofErr w:type="spell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параметры </w:t>
      </w:r>
      <w:proofErr w:type="spell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page</w:t>
      </w:r>
      <w:proofErr w:type="spell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777" w:rsidRPr="00686777" w:rsidRDefault="00686777" w:rsidP="00255569">
      <w:pPr>
        <w:pStyle w:val="afb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77" w:rsidRDefault="00686777" w:rsidP="00255569">
      <w:pPr>
        <w:pStyle w:val="afb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параметре</w:t>
      </w:r>
      <w:proofErr w:type="gram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68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содержимое выводимой страницы, массив объектов со следующими полями: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43"/>
        <w:gridCol w:w="1910"/>
        <w:gridCol w:w="4169"/>
      </w:tblGrid>
      <w:tr w:rsidR="00686777" w:rsidRPr="00E61C26" w:rsidTr="00FC5138">
        <w:tc>
          <w:tcPr>
            <w:tcW w:w="392" w:type="dxa"/>
          </w:tcPr>
          <w:p w:rsidR="00686777" w:rsidRPr="00E61C26" w:rsidRDefault="00FC5138" w:rsidP="00E86914">
            <w:pPr>
              <w:rPr>
                <w:b/>
              </w:rPr>
            </w:pPr>
            <w:r>
              <w:rPr>
                <w:b/>
              </w:rPr>
              <w:t>№</w:t>
            </w:r>
            <w:r w:rsidR="00686777" w:rsidRPr="00E61C26">
              <w:rPr>
                <w:b/>
              </w:rPr>
              <w:t>№</w:t>
            </w:r>
          </w:p>
        </w:tc>
        <w:tc>
          <w:tcPr>
            <w:tcW w:w="3243" w:type="dxa"/>
          </w:tcPr>
          <w:p w:rsidR="00686777" w:rsidRPr="00E61C26" w:rsidRDefault="00686777" w:rsidP="00E86914">
            <w:pPr>
              <w:rPr>
                <w:b/>
              </w:rPr>
            </w:pPr>
            <w:r w:rsidRPr="00E61C26">
              <w:rPr>
                <w:b/>
              </w:rPr>
              <w:t>Наименование</w:t>
            </w:r>
          </w:p>
        </w:tc>
        <w:tc>
          <w:tcPr>
            <w:tcW w:w="1910" w:type="dxa"/>
          </w:tcPr>
          <w:p w:rsidR="00686777" w:rsidRPr="00154ED5" w:rsidRDefault="00686777" w:rsidP="00E86914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4169" w:type="dxa"/>
          </w:tcPr>
          <w:p w:rsidR="00686777" w:rsidRPr="00E61C26" w:rsidRDefault="00686777" w:rsidP="00E86914">
            <w:pPr>
              <w:rPr>
                <w:b/>
              </w:rPr>
            </w:pPr>
            <w:r w:rsidRPr="00E61C26">
              <w:rPr>
                <w:b/>
              </w:rPr>
              <w:t>Описание</w:t>
            </w:r>
          </w:p>
        </w:tc>
      </w:tr>
      <w:tr w:rsidR="00686777" w:rsidTr="00FC5138">
        <w:tc>
          <w:tcPr>
            <w:tcW w:w="392" w:type="dxa"/>
          </w:tcPr>
          <w:p w:rsidR="00686777" w:rsidRDefault="00FC5138" w:rsidP="00E86914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proofErr w:type="gramStart"/>
            <w:r w:rsidR="00686777">
              <w:rPr>
                <w:b/>
              </w:rPr>
              <w:t>1</w:t>
            </w:r>
            <w:proofErr w:type="spellEnd"/>
            <w:proofErr w:type="gramEnd"/>
          </w:p>
        </w:tc>
        <w:tc>
          <w:tcPr>
            <w:tcW w:w="3243" w:type="dxa"/>
          </w:tcPr>
          <w:p w:rsidR="00686777" w:rsidRPr="00F63569" w:rsidRDefault="00686777" w:rsidP="00686777">
            <w:pPr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NOTIFICATIONNUMBER</w:t>
            </w:r>
          </w:p>
        </w:tc>
        <w:tc>
          <w:tcPr>
            <w:tcW w:w="1910" w:type="dxa"/>
          </w:tcPr>
          <w:p w:rsidR="00686777" w:rsidRPr="00B60E75" w:rsidRDefault="00686777" w:rsidP="00FC51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String(23)</w:t>
            </w:r>
          </w:p>
        </w:tc>
        <w:tc>
          <w:tcPr>
            <w:tcW w:w="4169" w:type="dxa"/>
          </w:tcPr>
          <w:p w:rsidR="00686777" w:rsidRPr="00F63569" w:rsidRDefault="00686777" w:rsidP="00686777">
            <w:pPr>
              <w:ind w:firstLine="0"/>
            </w:pPr>
            <w:proofErr w:type="spellStart"/>
            <w:r>
              <w:rPr>
                <w:lang w:val="en-US"/>
              </w:rPr>
              <w:t>Регистрационный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уведомления</w:t>
            </w:r>
            <w:proofErr w:type="spellEnd"/>
          </w:p>
        </w:tc>
      </w:tr>
      <w:tr w:rsidR="00686777" w:rsidTr="00FC5138">
        <w:tc>
          <w:tcPr>
            <w:tcW w:w="392" w:type="dxa"/>
          </w:tcPr>
          <w:p w:rsidR="00686777" w:rsidRPr="00E61C26" w:rsidRDefault="00FC5138" w:rsidP="00E86914">
            <w:pPr>
              <w:rPr>
                <w:b/>
              </w:rPr>
            </w:pPr>
            <w:r>
              <w:rPr>
                <w:b/>
              </w:rPr>
              <w:t>2</w:t>
            </w:r>
            <w:r w:rsidR="00686777">
              <w:rPr>
                <w:b/>
              </w:rPr>
              <w:t>2</w:t>
            </w:r>
          </w:p>
        </w:tc>
        <w:tc>
          <w:tcPr>
            <w:tcW w:w="3243" w:type="dxa"/>
          </w:tcPr>
          <w:p w:rsidR="00686777" w:rsidRPr="00F63569" w:rsidRDefault="00686777" w:rsidP="00686777">
            <w:pPr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NOTIFICATIONDATE</w:t>
            </w:r>
          </w:p>
        </w:tc>
        <w:tc>
          <w:tcPr>
            <w:tcW w:w="1910" w:type="dxa"/>
          </w:tcPr>
          <w:p w:rsidR="00686777" w:rsidRDefault="00686777" w:rsidP="00FC5138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DateTime</w:t>
            </w:r>
            <w:proofErr w:type="spellEnd"/>
          </w:p>
        </w:tc>
        <w:tc>
          <w:tcPr>
            <w:tcW w:w="4169" w:type="dxa"/>
          </w:tcPr>
          <w:p w:rsidR="00686777" w:rsidRPr="00451803" w:rsidRDefault="00686777" w:rsidP="00686777">
            <w:pPr>
              <w:ind w:firstLine="0"/>
            </w:pPr>
            <w:r>
              <w:t>Дата и время регистрации уведомления</w:t>
            </w:r>
          </w:p>
        </w:tc>
      </w:tr>
      <w:tr w:rsidR="00686777" w:rsidTr="00FC5138">
        <w:tc>
          <w:tcPr>
            <w:tcW w:w="392" w:type="dxa"/>
          </w:tcPr>
          <w:p w:rsidR="00686777" w:rsidRPr="00451803" w:rsidRDefault="00FC5138" w:rsidP="00E86914">
            <w:pPr>
              <w:rPr>
                <w:b/>
              </w:rPr>
            </w:pPr>
            <w:r>
              <w:rPr>
                <w:b/>
              </w:rPr>
              <w:t>3</w:t>
            </w:r>
            <w:r w:rsidR="00686777">
              <w:rPr>
                <w:b/>
              </w:rPr>
              <w:t>3</w:t>
            </w:r>
          </w:p>
        </w:tc>
        <w:tc>
          <w:tcPr>
            <w:tcW w:w="3243" w:type="dxa"/>
          </w:tcPr>
          <w:p w:rsidR="00686777" w:rsidRPr="00C47AF8" w:rsidRDefault="00686777" w:rsidP="00686777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NOTIFICATIONID</w:t>
            </w:r>
          </w:p>
        </w:tc>
        <w:tc>
          <w:tcPr>
            <w:tcW w:w="1910" w:type="dxa"/>
          </w:tcPr>
          <w:p w:rsidR="00686777" w:rsidRPr="00C47AF8" w:rsidRDefault="00686777" w:rsidP="00FC5138">
            <w:pPr>
              <w:ind w:firstLine="0"/>
            </w:pPr>
            <w:r>
              <w:rPr>
                <w:lang w:val="en-US"/>
              </w:rPr>
              <w:t>String(36)</w:t>
            </w:r>
          </w:p>
        </w:tc>
        <w:tc>
          <w:tcPr>
            <w:tcW w:w="4169" w:type="dxa"/>
          </w:tcPr>
          <w:p w:rsidR="00686777" w:rsidRPr="00A76BDA" w:rsidRDefault="00686777" w:rsidP="00686777">
            <w:pPr>
              <w:ind w:firstLine="0"/>
            </w:pPr>
            <w:r>
              <w:t xml:space="preserve">ГУИД </w:t>
            </w:r>
            <w:proofErr w:type="spellStart"/>
            <w:r>
              <w:t>уведомлеения</w:t>
            </w:r>
            <w:proofErr w:type="spellEnd"/>
          </w:p>
        </w:tc>
      </w:tr>
    </w:tbl>
    <w:p w:rsidR="00686777" w:rsidRDefault="00686777" w:rsidP="00FC5138">
      <w:pPr>
        <w:ind w:firstLine="0"/>
        <w:rPr>
          <w:szCs w:val="24"/>
        </w:rPr>
      </w:pPr>
    </w:p>
    <w:p w:rsidR="00FC5138" w:rsidRDefault="00FC5138" w:rsidP="00FC5138">
      <w:r>
        <w:t xml:space="preserve">В </w:t>
      </w:r>
      <w:proofErr w:type="gramStart"/>
      <w:r>
        <w:t>параметре</w:t>
      </w:r>
      <w:proofErr w:type="gramEnd"/>
      <w:r>
        <w:t xml:space="preserve"> </w:t>
      </w:r>
      <w:r>
        <w:rPr>
          <w:lang w:val="en-US"/>
        </w:rPr>
        <w:t>page</w:t>
      </w:r>
      <w:r w:rsidRPr="00DB4A0C">
        <w:t xml:space="preserve"> </w:t>
      </w:r>
      <w:r>
        <w:t>находится информация, необходимая для работы постраничной навигации, массив объектов со следующими полями: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95"/>
        <w:gridCol w:w="2246"/>
        <w:gridCol w:w="4781"/>
      </w:tblGrid>
      <w:tr w:rsidR="00FC5138" w:rsidRPr="00E61C26" w:rsidTr="00FC5138">
        <w:tc>
          <w:tcPr>
            <w:tcW w:w="392" w:type="dxa"/>
          </w:tcPr>
          <w:p w:rsidR="00FC5138" w:rsidRPr="00E61C26" w:rsidRDefault="00FC5138" w:rsidP="00E86914">
            <w:pPr>
              <w:rPr>
                <w:b/>
              </w:rPr>
            </w:pPr>
            <w:r>
              <w:rPr>
                <w:b/>
              </w:rPr>
              <w:t>№</w:t>
            </w:r>
            <w:r w:rsidRPr="00E61C26">
              <w:rPr>
                <w:b/>
              </w:rPr>
              <w:t>№</w:t>
            </w:r>
          </w:p>
        </w:tc>
        <w:tc>
          <w:tcPr>
            <w:tcW w:w="2295" w:type="dxa"/>
          </w:tcPr>
          <w:p w:rsidR="00FC5138" w:rsidRPr="00E61C26" w:rsidRDefault="00FC5138" w:rsidP="00FC5138">
            <w:pPr>
              <w:ind w:firstLine="0"/>
              <w:rPr>
                <w:b/>
              </w:rPr>
            </w:pPr>
            <w:r w:rsidRPr="00E61C26">
              <w:rPr>
                <w:b/>
              </w:rPr>
              <w:t>Наименование</w:t>
            </w:r>
          </w:p>
        </w:tc>
        <w:tc>
          <w:tcPr>
            <w:tcW w:w="2246" w:type="dxa"/>
          </w:tcPr>
          <w:p w:rsidR="00FC5138" w:rsidRPr="00154ED5" w:rsidRDefault="00FC5138" w:rsidP="00E86914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4781" w:type="dxa"/>
          </w:tcPr>
          <w:p w:rsidR="00FC5138" w:rsidRPr="00E61C26" w:rsidRDefault="00FC5138" w:rsidP="00E86914">
            <w:pPr>
              <w:rPr>
                <w:b/>
              </w:rPr>
            </w:pPr>
            <w:r w:rsidRPr="00E61C26">
              <w:rPr>
                <w:b/>
              </w:rPr>
              <w:t>Описание</w:t>
            </w:r>
          </w:p>
        </w:tc>
      </w:tr>
      <w:tr w:rsidR="00FC5138" w:rsidTr="00FC5138">
        <w:tc>
          <w:tcPr>
            <w:tcW w:w="392" w:type="dxa"/>
          </w:tcPr>
          <w:p w:rsidR="00FC5138" w:rsidRDefault="00FC5138" w:rsidP="00E8691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5" w:type="dxa"/>
          </w:tcPr>
          <w:p w:rsidR="00FC5138" w:rsidRPr="00F63569" w:rsidRDefault="00FC5138" w:rsidP="00FC5138">
            <w:pPr>
              <w:ind w:firstLine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batchindex</w:t>
            </w:r>
            <w:proofErr w:type="spellEnd"/>
          </w:p>
        </w:tc>
        <w:tc>
          <w:tcPr>
            <w:tcW w:w="2246" w:type="dxa"/>
          </w:tcPr>
          <w:p w:rsidR="00FC5138" w:rsidRPr="00B60E75" w:rsidRDefault="00FC5138" w:rsidP="00FC51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Number(10)</w:t>
            </w:r>
          </w:p>
        </w:tc>
        <w:tc>
          <w:tcPr>
            <w:tcW w:w="4781" w:type="dxa"/>
          </w:tcPr>
          <w:p w:rsidR="00FC5138" w:rsidRPr="00F63569" w:rsidRDefault="00FC5138" w:rsidP="00FC5138">
            <w:pPr>
              <w:ind w:firstLine="0"/>
            </w:pPr>
            <w:r>
              <w:t>Уникальный идентификатор запроса</w:t>
            </w:r>
          </w:p>
        </w:tc>
      </w:tr>
      <w:tr w:rsidR="00FC5138" w:rsidTr="00FC5138">
        <w:tc>
          <w:tcPr>
            <w:tcW w:w="392" w:type="dxa"/>
          </w:tcPr>
          <w:p w:rsidR="00FC5138" w:rsidRPr="00E61C26" w:rsidRDefault="00FC5138" w:rsidP="00E8691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95" w:type="dxa"/>
          </w:tcPr>
          <w:p w:rsidR="00FC5138" w:rsidRPr="00F63569" w:rsidRDefault="00FC5138" w:rsidP="00FC5138">
            <w:pPr>
              <w:ind w:firstLine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pagenumber</w:t>
            </w:r>
            <w:proofErr w:type="spellEnd"/>
          </w:p>
        </w:tc>
        <w:tc>
          <w:tcPr>
            <w:tcW w:w="2246" w:type="dxa"/>
          </w:tcPr>
          <w:p w:rsidR="00FC5138" w:rsidRDefault="00FC5138" w:rsidP="00FC51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Number(10)</w:t>
            </w:r>
          </w:p>
        </w:tc>
        <w:tc>
          <w:tcPr>
            <w:tcW w:w="4781" w:type="dxa"/>
          </w:tcPr>
          <w:p w:rsidR="00FC5138" w:rsidRPr="00451803" w:rsidRDefault="00FC5138" w:rsidP="00FC5138">
            <w:pPr>
              <w:ind w:firstLine="0"/>
            </w:pPr>
            <w:r>
              <w:t>Номер страницы</w:t>
            </w:r>
          </w:p>
        </w:tc>
      </w:tr>
      <w:tr w:rsidR="00FC5138" w:rsidTr="00FC5138">
        <w:tc>
          <w:tcPr>
            <w:tcW w:w="392" w:type="dxa"/>
          </w:tcPr>
          <w:p w:rsidR="00FC5138" w:rsidRPr="00451803" w:rsidRDefault="00FC5138" w:rsidP="00E8691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95" w:type="dxa"/>
          </w:tcPr>
          <w:p w:rsidR="00FC5138" w:rsidRPr="00C47AF8" w:rsidRDefault="00FC5138" w:rsidP="00FC5138">
            <w:pPr>
              <w:ind w:firstLine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pagestotal</w:t>
            </w:r>
            <w:proofErr w:type="spellEnd"/>
          </w:p>
        </w:tc>
        <w:tc>
          <w:tcPr>
            <w:tcW w:w="2246" w:type="dxa"/>
          </w:tcPr>
          <w:p w:rsidR="00FC5138" w:rsidRPr="00C47AF8" w:rsidRDefault="00FC5138" w:rsidP="00FC5138">
            <w:pPr>
              <w:ind w:firstLine="0"/>
            </w:pPr>
            <w:r>
              <w:rPr>
                <w:lang w:val="en-US"/>
              </w:rPr>
              <w:t>Number(10)</w:t>
            </w:r>
          </w:p>
        </w:tc>
        <w:tc>
          <w:tcPr>
            <w:tcW w:w="4781" w:type="dxa"/>
          </w:tcPr>
          <w:p w:rsidR="00FC5138" w:rsidRPr="00DB4A0C" w:rsidRDefault="00FC5138" w:rsidP="00FC5138">
            <w:pPr>
              <w:ind w:firstLine="0"/>
              <w:rPr>
                <w:lang w:val="en-US"/>
              </w:rPr>
            </w:pPr>
            <w:r>
              <w:t>Общее количество страниц</w:t>
            </w:r>
          </w:p>
        </w:tc>
      </w:tr>
      <w:tr w:rsidR="00FC5138" w:rsidTr="00FC5138">
        <w:tc>
          <w:tcPr>
            <w:tcW w:w="392" w:type="dxa"/>
          </w:tcPr>
          <w:p w:rsidR="00FC5138" w:rsidRPr="00DB4A0C" w:rsidRDefault="00FC5138" w:rsidP="00E86914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2295" w:type="dxa"/>
          </w:tcPr>
          <w:p w:rsidR="00FC5138" w:rsidRDefault="00FC5138" w:rsidP="00FC5138">
            <w:pPr>
              <w:ind w:firstLine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lastRenderedPageBreak/>
              <w:t>recordscount</w:t>
            </w:r>
            <w:proofErr w:type="spellEnd"/>
          </w:p>
        </w:tc>
        <w:tc>
          <w:tcPr>
            <w:tcW w:w="2246" w:type="dxa"/>
          </w:tcPr>
          <w:p w:rsidR="00FC5138" w:rsidRDefault="00FC5138" w:rsidP="00FC51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Number(3)</w:t>
            </w:r>
          </w:p>
        </w:tc>
        <w:tc>
          <w:tcPr>
            <w:tcW w:w="4781" w:type="dxa"/>
          </w:tcPr>
          <w:p w:rsidR="00FC5138" w:rsidRDefault="00FC5138" w:rsidP="00FC5138">
            <w:pPr>
              <w:ind w:firstLine="0"/>
            </w:pPr>
            <w:r>
              <w:t>Количество строк на одну страницу</w:t>
            </w:r>
          </w:p>
        </w:tc>
      </w:tr>
      <w:tr w:rsidR="00FC5138" w:rsidTr="00FC5138">
        <w:tc>
          <w:tcPr>
            <w:tcW w:w="392" w:type="dxa"/>
          </w:tcPr>
          <w:p w:rsidR="00FC5138" w:rsidRPr="00DB4A0C" w:rsidRDefault="00FC5138" w:rsidP="00E86914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5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295" w:type="dxa"/>
          </w:tcPr>
          <w:p w:rsidR="00FC5138" w:rsidRDefault="00FC5138" w:rsidP="00FC5138">
            <w:pPr>
              <w:ind w:firstLine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recordstotal</w:t>
            </w:r>
            <w:proofErr w:type="spellEnd"/>
          </w:p>
        </w:tc>
        <w:tc>
          <w:tcPr>
            <w:tcW w:w="2246" w:type="dxa"/>
          </w:tcPr>
          <w:p w:rsidR="00FC5138" w:rsidRDefault="00FC5138" w:rsidP="00FC51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Number(10)</w:t>
            </w:r>
          </w:p>
        </w:tc>
        <w:tc>
          <w:tcPr>
            <w:tcW w:w="4781" w:type="dxa"/>
          </w:tcPr>
          <w:p w:rsidR="00FC5138" w:rsidRDefault="00FC5138" w:rsidP="00FC5138">
            <w:pPr>
              <w:ind w:firstLine="0"/>
            </w:pPr>
            <w:r>
              <w:t>Общее количество строк</w:t>
            </w:r>
          </w:p>
        </w:tc>
      </w:tr>
    </w:tbl>
    <w:p w:rsidR="00FC5138" w:rsidRPr="00FC5138" w:rsidRDefault="00FC5138" w:rsidP="00FC5138">
      <w:pPr>
        <w:ind w:firstLine="0"/>
        <w:rPr>
          <w:szCs w:val="24"/>
        </w:rPr>
      </w:pPr>
    </w:p>
    <w:p w:rsidR="00686777" w:rsidRPr="00686777" w:rsidRDefault="00686777" w:rsidP="00686777">
      <w:pPr>
        <w:pStyle w:val="GOSTNormal"/>
      </w:pPr>
    </w:p>
    <w:p w:rsidR="00DE08A7" w:rsidRPr="004C6ABF" w:rsidRDefault="00DE08A7" w:rsidP="004C6ABF">
      <w:pPr>
        <w:pStyle w:val="4"/>
        <w:numPr>
          <w:ilvl w:val="3"/>
          <w:numId w:val="47"/>
        </w:numPr>
        <w:suppressAutoHyphens w:val="0"/>
        <w:spacing w:before="0" w:after="120" w:line="276" w:lineRule="auto"/>
        <w:ind w:left="0" w:firstLine="709"/>
        <w:contextualSpacing w:val="0"/>
        <w:rPr>
          <w:rFonts w:cs="Times New Roman"/>
          <w:szCs w:val="24"/>
          <w:lang w:val="en-US"/>
        </w:rPr>
      </w:pPr>
      <w:r w:rsidRPr="00C039CE">
        <w:rPr>
          <w:rFonts w:cs="Times New Roman"/>
          <w:szCs w:val="24"/>
          <w:lang w:val="en-US"/>
        </w:rPr>
        <w:t>HTTP</w:t>
      </w:r>
      <w:r w:rsidRPr="004C6ABF">
        <w:rPr>
          <w:rFonts w:cs="Times New Roman"/>
          <w:szCs w:val="24"/>
          <w:lang w:val="en-US"/>
        </w:rPr>
        <w:t>-</w:t>
      </w:r>
      <w:proofErr w:type="spellStart"/>
      <w:r w:rsidRPr="004C6ABF">
        <w:rPr>
          <w:rFonts w:cs="Times New Roman"/>
          <w:szCs w:val="24"/>
          <w:lang w:val="en-US"/>
        </w:rPr>
        <w:t>код</w:t>
      </w:r>
      <w:proofErr w:type="spellEnd"/>
      <w:r w:rsidRPr="004C6ABF">
        <w:rPr>
          <w:rFonts w:cs="Times New Roman"/>
          <w:szCs w:val="24"/>
          <w:lang w:val="en-US"/>
        </w:rPr>
        <w:t xml:space="preserve"> 400 </w:t>
      </w:r>
      <w:r w:rsidRPr="00C039CE">
        <w:rPr>
          <w:rFonts w:cs="Times New Roman"/>
          <w:szCs w:val="24"/>
          <w:lang w:val="en-US"/>
        </w:rPr>
        <w:t>Bad</w:t>
      </w:r>
      <w:r w:rsidRPr="004C6ABF">
        <w:rPr>
          <w:rFonts w:cs="Times New Roman"/>
          <w:szCs w:val="24"/>
          <w:lang w:val="en-US"/>
        </w:rPr>
        <w:t xml:space="preserve"> </w:t>
      </w:r>
      <w:r w:rsidRPr="00C039CE">
        <w:rPr>
          <w:rFonts w:cs="Times New Roman"/>
          <w:szCs w:val="24"/>
          <w:lang w:val="en-US"/>
        </w:rPr>
        <w:t>Request</w:t>
      </w:r>
    </w:p>
    <w:p w:rsidR="00FC5138" w:rsidRDefault="00FC5138" w:rsidP="004C6ABF">
      <w:pPr>
        <w:rPr>
          <w:szCs w:val="24"/>
        </w:rPr>
      </w:pPr>
      <w:r w:rsidRPr="00FC5138">
        <w:rPr>
          <w:szCs w:val="24"/>
        </w:rPr>
        <w:t xml:space="preserve">В </w:t>
      </w:r>
      <w:proofErr w:type="gramStart"/>
      <w:r w:rsidRPr="00FC5138">
        <w:rPr>
          <w:szCs w:val="24"/>
        </w:rPr>
        <w:t>случае</w:t>
      </w:r>
      <w:proofErr w:type="gramEnd"/>
      <w:r w:rsidRPr="00FC5138">
        <w:rPr>
          <w:szCs w:val="24"/>
        </w:rPr>
        <w:t xml:space="preserve"> ошибки в параметре </w:t>
      </w:r>
      <w:proofErr w:type="spellStart"/>
      <w:r w:rsidRPr="00FC5138">
        <w:rPr>
          <w:szCs w:val="24"/>
        </w:rPr>
        <w:t>code</w:t>
      </w:r>
      <w:proofErr w:type="spellEnd"/>
      <w:r w:rsidRPr="00FC5138">
        <w:rPr>
          <w:szCs w:val="24"/>
        </w:rPr>
        <w:t xml:space="preserve"> возвращается код ошибки, в параметре </w:t>
      </w:r>
      <w:proofErr w:type="spellStart"/>
      <w:r w:rsidRPr="00FC5138">
        <w:rPr>
          <w:szCs w:val="24"/>
        </w:rPr>
        <w:t>data</w:t>
      </w:r>
      <w:proofErr w:type="spellEnd"/>
      <w:r w:rsidRPr="00FC5138">
        <w:rPr>
          <w:szCs w:val="24"/>
        </w:rPr>
        <w:t xml:space="preserve"> находится строка с текстом ошибки, параметр </w:t>
      </w:r>
      <w:proofErr w:type="spellStart"/>
      <w:r w:rsidRPr="00FC5138">
        <w:rPr>
          <w:szCs w:val="24"/>
        </w:rPr>
        <w:t>page</w:t>
      </w:r>
      <w:proofErr w:type="spellEnd"/>
      <w:r w:rsidRPr="00FC5138">
        <w:rPr>
          <w:szCs w:val="24"/>
        </w:rPr>
        <w:t xml:space="preserve"> не возвращается.</w:t>
      </w:r>
    </w:p>
    <w:p w:rsidR="004C6ABF" w:rsidRDefault="004C6ABF" w:rsidP="004C6ABF">
      <w:pPr>
        <w:rPr>
          <w:b/>
          <w:caps/>
          <w:szCs w:val="24"/>
        </w:rPr>
      </w:pPr>
    </w:p>
    <w:p w:rsidR="00FC5138" w:rsidRPr="001F5C62" w:rsidRDefault="004C6ABF" w:rsidP="004C6ABF">
      <w:pPr>
        <w:pStyle w:val="3"/>
        <w:numPr>
          <w:ilvl w:val="0"/>
          <w:numId w:val="0"/>
        </w:numPr>
        <w:ind w:left="964"/>
        <w:rPr>
          <w:rFonts w:cs="Times New Roman"/>
          <w:sz w:val="24"/>
          <w:szCs w:val="24"/>
        </w:rPr>
      </w:pPr>
      <w:bookmarkStart w:id="50" w:name="_Toc478657980"/>
      <w:bookmarkStart w:id="51" w:name="_Toc480449627"/>
      <w:r>
        <w:rPr>
          <w:rFonts w:cs="Times New Roman"/>
          <w:sz w:val="24"/>
          <w:szCs w:val="24"/>
        </w:rPr>
        <w:t xml:space="preserve">3.1.3 </w:t>
      </w:r>
      <w:r w:rsidR="00FC5138" w:rsidRPr="001F5C62">
        <w:rPr>
          <w:rFonts w:cs="Times New Roman"/>
          <w:sz w:val="24"/>
          <w:szCs w:val="24"/>
        </w:rPr>
        <w:t>Описание ресурса</w:t>
      </w:r>
      <w:bookmarkEnd w:id="50"/>
      <w:bookmarkEnd w:id="51"/>
    </w:p>
    <w:p w:rsidR="00FC5138" w:rsidRPr="00FC5138" w:rsidRDefault="00FC5138" w:rsidP="00FC5138">
      <w:pPr>
        <w:rPr>
          <w:szCs w:val="24"/>
        </w:rPr>
      </w:pPr>
      <w:r w:rsidRPr="00FC5138">
        <w:rPr>
          <w:szCs w:val="24"/>
        </w:rPr>
        <w:t>Ресурс выполняет следующие действия:</w:t>
      </w:r>
    </w:p>
    <w:p w:rsidR="00FC5138" w:rsidRPr="00FC5138" w:rsidRDefault="00FC5138" w:rsidP="00FC5138">
      <w:pPr>
        <w:pStyle w:val="afb"/>
        <w:numPr>
          <w:ilvl w:val="3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определение типа УИП. 1-й тип УИП – УИП, привязанный к счету по заявке (заказ через Портал), 2-й тип УИП – УИП, привязанный к лицевому счету (УИП указывается при заказе через веб-сервис). Если УИП не найден, возвращается массив из 0 записей.</w:t>
      </w:r>
    </w:p>
    <w:p w:rsidR="00FC5138" w:rsidRPr="00FC5138" w:rsidRDefault="00FC5138" w:rsidP="00FC5138">
      <w:pPr>
        <w:pStyle w:val="afb"/>
        <w:numPr>
          <w:ilvl w:val="3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УИП 1-го типа.</w:t>
      </w:r>
    </w:p>
    <w:p w:rsidR="00FC5138" w:rsidRPr="00FC5138" w:rsidRDefault="00FC5138" w:rsidP="00FC5138">
      <w:pPr>
        <w:pStyle w:val="afb"/>
        <w:numPr>
          <w:ilvl w:val="4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пакет уведомлений, привязанный к заявке и статус регистрации (</w:t>
      </w:r>
      <w:proofErr w:type="gramStart"/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proofErr w:type="gramEnd"/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зарегистрировано) каждого уведомления пакета. Период, указанный в параметрах запроса, не анализируется.  Возвращается информация по каждому зарегистрированному уведомлению. Если нет зарегистрированных уведомлений, возвращается массив из 0 записей.</w:t>
      </w:r>
    </w:p>
    <w:p w:rsidR="00FC5138" w:rsidRPr="00FC5138" w:rsidRDefault="00FC5138" w:rsidP="00FC5138">
      <w:pPr>
        <w:pStyle w:val="afb"/>
        <w:numPr>
          <w:ilvl w:val="3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УИП 2-го типа.</w:t>
      </w:r>
    </w:p>
    <w:p w:rsidR="00FC5138" w:rsidRPr="00FC5138" w:rsidRDefault="00FC5138" w:rsidP="00FC5138">
      <w:pPr>
        <w:pStyle w:val="afb"/>
        <w:numPr>
          <w:ilvl w:val="4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пакеты уведомлений, поданные в указанный в параметрах запроса период. Для каждого найденного пакета определяется статус регистрации (</w:t>
      </w:r>
      <w:proofErr w:type="gramStart"/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proofErr w:type="gramEnd"/>
      <w:r w:rsidRPr="00FC513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зарегистрировано) каждого уведомления. Возвращается информация по каждому зарегистрированному уведомлению. Если нет зарегистрированных уведомлений, возвращается массив из 0 записей.</w:t>
      </w:r>
    </w:p>
    <w:p w:rsidR="00FC5138" w:rsidRPr="00FC5138" w:rsidRDefault="00FC5138" w:rsidP="00FC5138">
      <w:pPr>
        <w:pStyle w:val="GOSTNormal"/>
      </w:pPr>
    </w:p>
    <w:p w:rsidR="00DE08A7" w:rsidRPr="00C039CE" w:rsidRDefault="00DE08A7" w:rsidP="00FC5138">
      <w:pPr>
        <w:pStyle w:val="1"/>
        <w:keepLines/>
        <w:pageBreakBefore w:val="0"/>
        <w:numPr>
          <w:ilvl w:val="0"/>
          <w:numId w:val="0"/>
        </w:numPr>
        <w:suppressAutoHyphens w:val="0"/>
        <w:spacing w:before="0" w:after="120" w:line="276" w:lineRule="auto"/>
        <w:ind w:left="720"/>
        <w:contextualSpacing w:val="0"/>
        <w:jc w:val="left"/>
        <w:rPr>
          <w:sz w:val="24"/>
          <w:szCs w:val="24"/>
        </w:rPr>
      </w:pPr>
      <w:bookmarkStart w:id="52" w:name="_Toc480449628"/>
      <w:r w:rsidRPr="00C039CE">
        <w:rPr>
          <w:sz w:val="24"/>
          <w:szCs w:val="24"/>
        </w:rPr>
        <w:t>Описание ошибок</w:t>
      </w:r>
      <w:bookmarkEnd w:id="52"/>
    </w:p>
    <w:p w:rsidR="00DE08A7" w:rsidRPr="00C039CE" w:rsidRDefault="00DE08A7" w:rsidP="00C039CE">
      <w:pPr>
        <w:spacing w:after="120" w:line="276" w:lineRule="auto"/>
        <w:ind w:firstLine="709"/>
        <w:rPr>
          <w:szCs w:val="24"/>
        </w:rPr>
      </w:pPr>
      <w:r w:rsidRPr="00C039CE">
        <w:rPr>
          <w:szCs w:val="24"/>
        </w:rPr>
        <w:t xml:space="preserve">Возможные значения кодов ошибок, возвращаемых в ответах с </w:t>
      </w:r>
      <w:r w:rsidRPr="00C039CE">
        <w:rPr>
          <w:szCs w:val="24"/>
          <w:lang w:val="en-US"/>
        </w:rPr>
        <w:t>HTTP</w:t>
      </w:r>
      <w:r w:rsidRPr="00C039CE">
        <w:rPr>
          <w:szCs w:val="24"/>
        </w:rPr>
        <w:t xml:space="preserve">-кодом 400 </w:t>
      </w:r>
      <w:r w:rsidRPr="00C039CE">
        <w:rPr>
          <w:szCs w:val="24"/>
          <w:lang w:val="en-US"/>
        </w:rPr>
        <w:t>Bad</w:t>
      </w:r>
      <w:r w:rsidRPr="00C039CE">
        <w:rPr>
          <w:szCs w:val="24"/>
        </w:rPr>
        <w:t xml:space="preserve"> </w:t>
      </w:r>
      <w:r w:rsidRPr="00C039CE">
        <w:rPr>
          <w:szCs w:val="24"/>
          <w:lang w:val="en-US"/>
        </w:rPr>
        <w:t>Request</w:t>
      </w:r>
      <w:r w:rsidRPr="00C039CE">
        <w:rPr>
          <w:szCs w:val="24"/>
        </w:rPr>
        <w:t>, и их описания:</w:t>
      </w:r>
    </w:p>
    <w:tbl>
      <w:tblPr>
        <w:tblStyle w:val="afc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18"/>
        <w:gridCol w:w="5828"/>
      </w:tblGrid>
      <w:tr w:rsidR="00726695" w:rsidRPr="00C039CE" w:rsidTr="00E86914">
        <w:tc>
          <w:tcPr>
            <w:tcW w:w="1101" w:type="dxa"/>
          </w:tcPr>
          <w:p w:rsidR="00726695" w:rsidRPr="00C039CE" w:rsidRDefault="00726695" w:rsidP="00726695">
            <w:pPr>
              <w:spacing w:after="120" w:line="276" w:lineRule="auto"/>
              <w:ind w:firstLine="0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b/>
                <w:szCs w:val="24"/>
              </w:rPr>
              <w:t>Код</w:t>
            </w:r>
          </w:p>
        </w:tc>
        <w:tc>
          <w:tcPr>
            <w:tcW w:w="2818" w:type="dxa"/>
          </w:tcPr>
          <w:p w:rsidR="00726695" w:rsidRPr="00C039CE" w:rsidRDefault="00726695" w:rsidP="00C039CE">
            <w:pPr>
              <w:spacing w:after="120" w:line="276" w:lineRule="auto"/>
              <w:ind w:firstLine="709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b/>
                <w:szCs w:val="24"/>
              </w:rPr>
              <w:t>Текст</w:t>
            </w:r>
          </w:p>
        </w:tc>
        <w:tc>
          <w:tcPr>
            <w:tcW w:w="5828" w:type="dxa"/>
          </w:tcPr>
          <w:p w:rsidR="00726695" w:rsidRPr="00C039CE" w:rsidRDefault="00726695" w:rsidP="00C039CE">
            <w:pPr>
              <w:spacing w:after="120" w:line="276" w:lineRule="auto"/>
              <w:ind w:firstLine="709"/>
              <w:rPr>
                <w:rFonts w:cs="Times New Roman"/>
                <w:b/>
                <w:szCs w:val="24"/>
              </w:rPr>
            </w:pPr>
            <w:r w:rsidRPr="00C039CE">
              <w:rPr>
                <w:rFonts w:cs="Times New Roman"/>
                <w:b/>
                <w:szCs w:val="24"/>
              </w:rPr>
              <w:t>Описание</w:t>
            </w:r>
          </w:p>
        </w:tc>
      </w:tr>
      <w:tr w:rsidR="00DE08A7" w:rsidRPr="00C039CE" w:rsidTr="00726695">
        <w:tc>
          <w:tcPr>
            <w:tcW w:w="9747" w:type="dxa"/>
            <w:gridSpan w:val="3"/>
          </w:tcPr>
          <w:p w:rsidR="00DE08A7" w:rsidRPr="00C039CE" w:rsidRDefault="00DE08A7" w:rsidP="00C039CE">
            <w:pPr>
              <w:spacing w:after="120" w:line="276" w:lineRule="auto"/>
              <w:ind w:firstLine="709"/>
              <w:jc w:val="center"/>
              <w:rPr>
                <w:rFonts w:cs="Times New Roman"/>
                <w:b/>
                <w:szCs w:val="24"/>
              </w:rPr>
            </w:pPr>
            <w:r w:rsidRPr="00C039CE">
              <w:rPr>
                <w:rFonts w:cs="Times New Roman"/>
                <w:b/>
                <w:szCs w:val="24"/>
              </w:rPr>
              <w:t>Функциональные ошибки</w:t>
            </w:r>
          </w:p>
        </w:tc>
      </w:tr>
      <w:tr w:rsidR="00726695" w:rsidRPr="00C039CE" w:rsidTr="00E86914">
        <w:tc>
          <w:tcPr>
            <w:tcW w:w="1101" w:type="dxa"/>
          </w:tcPr>
          <w:p w:rsidR="00726695" w:rsidRPr="00C039CE" w:rsidRDefault="00726695" w:rsidP="00726695">
            <w:pPr>
              <w:spacing w:after="120" w:line="276" w:lineRule="auto"/>
              <w:ind w:firstLine="0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>-101</w:t>
            </w:r>
          </w:p>
        </w:tc>
        <w:tc>
          <w:tcPr>
            <w:tcW w:w="2818" w:type="dxa"/>
          </w:tcPr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proofErr w:type="gramStart"/>
            <w:r w:rsidRPr="00C039CE">
              <w:rPr>
                <w:rFonts w:cs="Times New Roman"/>
                <w:szCs w:val="24"/>
              </w:rPr>
              <w:t>Переданный</w:t>
            </w:r>
            <w:proofErr w:type="gramEnd"/>
            <w:r w:rsidRPr="00C039CE">
              <w:rPr>
                <w:rFonts w:cs="Times New Roman"/>
                <w:szCs w:val="24"/>
              </w:rPr>
              <w:t xml:space="preserve"> УИП не найден в системе</w:t>
            </w:r>
          </w:p>
        </w:tc>
        <w:tc>
          <w:tcPr>
            <w:tcW w:w="5828" w:type="dxa"/>
          </w:tcPr>
          <w:p w:rsidR="00726695" w:rsidRPr="00C039CE" w:rsidRDefault="00B62D54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Пользователь</w:t>
            </w:r>
            <w:r w:rsidR="00726695" w:rsidRPr="00C039CE">
              <w:rPr>
                <w:rFonts w:cs="Times New Roman"/>
                <w:szCs w:val="24"/>
              </w:rPr>
              <w:t xml:space="preserve"> с переданным уникальным идентификатором плательщика не найден в системе</w:t>
            </w:r>
          </w:p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 xml:space="preserve">Проверка </w:t>
            </w:r>
            <w:proofErr w:type="gramStart"/>
            <w:r w:rsidRPr="00C039CE">
              <w:rPr>
                <w:rFonts w:cs="Times New Roman"/>
                <w:szCs w:val="24"/>
              </w:rPr>
              <w:t>выполняется если параметр УИП передан</w:t>
            </w:r>
            <w:proofErr w:type="gramEnd"/>
            <w:r w:rsidRPr="00C039CE">
              <w:rPr>
                <w:rFonts w:cs="Times New Roman"/>
                <w:szCs w:val="24"/>
              </w:rPr>
              <w:t xml:space="preserve"> в запросе</w:t>
            </w:r>
          </w:p>
        </w:tc>
      </w:tr>
      <w:tr w:rsidR="00DE08A7" w:rsidRPr="00C039CE" w:rsidTr="00726695">
        <w:tc>
          <w:tcPr>
            <w:tcW w:w="9747" w:type="dxa"/>
            <w:gridSpan w:val="3"/>
          </w:tcPr>
          <w:p w:rsidR="00DE08A7" w:rsidRPr="00C039CE" w:rsidRDefault="00DE08A7" w:rsidP="00726695">
            <w:pPr>
              <w:spacing w:after="120" w:line="276" w:lineRule="auto"/>
              <w:ind w:firstLine="33"/>
              <w:jc w:val="center"/>
              <w:rPr>
                <w:rFonts w:cs="Times New Roman"/>
                <w:b/>
                <w:szCs w:val="24"/>
              </w:rPr>
            </w:pPr>
            <w:r w:rsidRPr="00C039CE">
              <w:rPr>
                <w:rFonts w:cs="Times New Roman"/>
                <w:b/>
                <w:szCs w:val="24"/>
              </w:rPr>
              <w:t>Технические ошибки</w:t>
            </w:r>
          </w:p>
        </w:tc>
      </w:tr>
      <w:tr w:rsidR="00726695" w:rsidRPr="00C039CE" w:rsidTr="00E86914">
        <w:tc>
          <w:tcPr>
            <w:tcW w:w="1101" w:type="dxa"/>
          </w:tcPr>
          <w:p w:rsidR="00726695" w:rsidRPr="00C039CE" w:rsidRDefault="00726695" w:rsidP="00726695">
            <w:pPr>
              <w:spacing w:after="120" w:line="276" w:lineRule="auto"/>
              <w:ind w:firstLine="0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>-401</w:t>
            </w:r>
          </w:p>
        </w:tc>
        <w:tc>
          <w:tcPr>
            <w:tcW w:w="2818" w:type="dxa"/>
          </w:tcPr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>Не заполнены все обязательные поля</w:t>
            </w:r>
          </w:p>
        </w:tc>
        <w:tc>
          <w:tcPr>
            <w:tcW w:w="5828" w:type="dxa"/>
          </w:tcPr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 xml:space="preserve">В переданном </w:t>
            </w:r>
            <w:proofErr w:type="gramStart"/>
            <w:r w:rsidRPr="00C039CE">
              <w:rPr>
                <w:rFonts w:cs="Times New Roman"/>
                <w:szCs w:val="24"/>
              </w:rPr>
              <w:t>массиве</w:t>
            </w:r>
            <w:proofErr w:type="gramEnd"/>
            <w:r w:rsidRPr="00C039CE">
              <w:rPr>
                <w:rFonts w:cs="Times New Roman"/>
                <w:szCs w:val="24"/>
              </w:rPr>
              <w:t xml:space="preserve"> данных присутствуют не заполненные обязательные поля</w:t>
            </w:r>
          </w:p>
        </w:tc>
      </w:tr>
      <w:tr w:rsidR="00726695" w:rsidRPr="00C039CE" w:rsidTr="00E86914">
        <w:tc>
          <w:tcPr>
            <w:tcW w:w="1101" w:type="dxa"/>
          </w:tcPr>
          <w:p w:rsidR="00726695" w:rsidRPr="00C039CE" w:rsidRDefault="00726695" w:rsidP="00726695">
            <w:pPr>
              <w:spacing w:after="120" w:line="276" w:lineRule="auto"/>
              <w:ind w:firstLine="0"/>
              <w:rPr>
                <w:rFonts w:cs="Times New Roman"/>
                <w:szCs w:val="24"/>
                <w:lang w:val="en-US"/>
              </w:rPr>
            </w:pPr>
            <w:r w:rsidRPr="00C039CE">
              <w:rPr>
                <w:rFonts w:cs="Times New Roman"/>
                <w:szCs w:val="24"/>
                <w:lang w:val="en-US"/>
              </w:rPr>
              <w:t>&lt; -1000</w:t>
            </w:r>
          </w:p>
        </w:tc>
        <w:tc>
          <w:tcPr>
            <w:tcW w:w="2818" w:type="dxa"/>
          </w:tcPr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 xml:space="preserve">Внутренняя ошибка </w:t>
            </w:r>
            <w:r w:rsidRPr="00C039CE">
              <w:rPr>
                <w:rFonts w:cs="Times New Roman"/>
                <w:szCs w:val="24"/>
              </w:rPr>
              <w:lastRenderedPageBreak/>
              <w:t>системы</w:t>
            </w:r>
          </w:p>
        </w:tc>
        <w:tc>
          <w:tcPr>
            <w:tcW w:w="5828" w:type="dxa"/>
          </w:tcPr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lastRenderedPageBreak/>
              <w:t xml:space="preserve">Диапазон внутренних ошибок системы </w:t>
            </w:r>
            <w:r w:rsidRPr="00C039CE">
              <w:rPr>
                <w:rFonts w:cs="Times New Roman"/>
                <w:szCs w:val="24"/>
              </w:rPr>
              <w:lastRenderedPageBreak/>
              <w:t>(необработанных исключений)</w:t>
            </w:r>
          </w:p>
          <w:p w:rsidR="00726695" w:rsidRPr="00C039CE" w:rsidRDefault="00726695" w:rsidP="00726695">
            <w:pPr>
              <w:spacing w:after="120" w:line="276" w:lineRule="auto"/>
              <w:ind w:firstLine="33"/>
              <w:rPr>
                <w:rFonts w:cs="Times New Roman"/>
                <w:szCs w:val="24"/>
              </w:rPr>
            </w:pPr>
            <w:r w:rsidRPr="00C039CE">
              <w:rPr>
                <w:rFonts w:cs="Times New Roman"/>
                <w:szCs w:val="24"/>
              </w:rPr>
              <w:t>Текст и код ошибки зависит от конкретного компонента системы</w:t>
            </w:r>
          </w:p>
        </w:tc>
      </w:tr>
    </w:tbl>
    <w:p w:rsidR="0020623F" w:rsidRPr="00726695" w:rsidRDefault="0020623F" w:rsidP="00726695">
      <w:pPr>
        <w:pStyle w:val="EBReg"/>
        <w:spacing w:before="0" w:line="276" w:lineRule="auto"/>
        <w:rPr>
          <w:szCs w:val="28"/>
        </w:rPr>
      </w:pPr>
      <w:bookmarkStart w:id="53" w:name="_Toc480449629"/>
      <w:r w:rsidRPr="00726695">
        <w:rPr>
          <w:szCs w:val="28"/>
        </w:rPr>
        <w:lastRenderedPageBreak/>
        <w:t>ЛИСТ РЕГИСТРАЦИИ ИЗМЕНЕНИЙ</w:t>
      </w:r>
      <w:bookmarkEnd w:id="0"/>
      <w:bookmarkEnd w:id="53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575"/>
        <w:gridCol w:w="1738"/>
        <w:gridCol w:w="1749"/>
        <w:gridCol w:w="4448"/>
      </w:tblGrid>
      <w:tr w:rsidR="0020623F" w:rsidRPr="00726695" w:rsidTr="00295C6E">
        <w:trPr>
          <w:jc w:val="right"/>
        </w:trPr>
        <w:tc>
          <w:tcPr>
            <w:tcW w:w="718" w:type="pct"/>
            <w:shd w:val="clear" w:color="auto" w:fill="E6E6E6"/>
            <w:vAlign w:val="center"/>
          </w:tcPr>
          <w:p w:rsidR="0020623F" w:rsidRPr="00726695" w:rsidRDefault="0020623F" w:rsidP="00726695">
            <w:pPr>
              <w:pStyle w:val="EBTableHead"/>
              <w:spacing w:before="0" w:after="120" w:line="276" w:lineRule="auto"/>
              <w:rPr>
                <w:sz w:val="28"/>
                <w:szCs w:val="28"/>
              </w:rPr>
            </w:pPr>
            <w:r w:rsidRPr="00726695">
              <w:rPr>
                <w:sz w:val="28"/>
                <w:szCs w:val="28"/>
              </w:rPr>
              <w:t>Номер версии документа</w:t>
            </w:r>
          </w:p>
        </w:tc>
        <w:tc>
          <w:tcPr>
            <w:tcW w:w="801" w:type="pct"/>
            <w:shd w:val="clear" w:color="auto" w:fill="E6E6E6"/>
            <w:vAlign w:val="center"/>
          </w:tcPr>
          <w:p w:rsidR="0020623F" w:rsidRPr="00726695" w:rsidRDefault="0020623F" w:rsidP="00726695">
            <w:pPr>
              <w:pStyle w:val="EBTableHead"/>
              <w:spacing w:before="0" w:after="120" w:line="276" w:lineRule="auto"/>
              <w:rPr>
                <w:sz w:val="28"/>
                <w:szCs w:val="28"/>
              </w:rPr>
            </w:pPr>
            <w:r w:rsidRPr="00726695">
              <w:rPr>
                <w:sz w:val="28"/>
                <w:szCs w:val="28"/>
              </w:rPr>
              <w:t>Дата изменения (</w:t>
            </w:r>
            <w:proofErr w:type="spellStart"/>
            <w:r w:rsidRPr="00726695">
              <w:rPr>
                <w:sz w:val="28"/>
                <w:szCs w:val="28"/>
              </w:rPr>
              <w:t>дд.мм</w:t>
            </w:r>
            <w:proofErr w:type="gramStart"/>
            <w:r w:rsidRPr="00726695">
              <w:rPr>
                <w:sz w:val="28"/>
                <w:szCs w:val="28"/>
              </w:rPr>
              <w:t>.г</w:t>
            </w:r>
            <w:proofErr w:type="gramEnd"/>
            <w:r w:rsidRPr="00726695">
              <w:rPr>
                <w:sz w:val="28"/>
                <w:szCs w:val="28"/>
              </w:rPr>
              <w:t>ггг</w:t>
            </w:r>
            <w:proofErr w:type="spellEnd"/>
            <w:r w:rsidRPr="00726695">
              <w:rPr>
                <w:sz w:val="28"/>
                <w:szCs w:val="28"/>
              </w:rPr>
              <w:t>)</w:t>
            </w:r>
          </w:p>
        </w:tc>
        <w:tc>
          <w:tcPr>
            <w:tcW w:w="1031" w:type="pct"/>
            <w:shd w:val="clear" w:color="auto" w:fill="E6E6E6"/>
            <w:vAlign w:val="center"/>
          </w:tcPr>
          <w:p w:rsidR="0020623F" w:rsidRPr="00726695" w:rsidRDefault="0020623F" w:rsidP="00726695">
            <w:pPr>
              <w:pStyle w:val="EBTableHead"/>
              <w:spacing w:before="0" w:after="120" w:line="276" w:lineRule="auto"/>
              <w:rPr>
                <w:sz w:val="28"/>
                <w:szCs w:val="28"/>
              </w:rPr>
            </w:pPr>
            <w:r w:rsidRPr="00726695">
              <w:rPr>
                <w:sz w:val="28"/>
                <w:szCs w:val="28"/>
              </w:rPr>
              <w:t>Автор изменения</w:t>
            </w:r>
          </w:p>
          <w:p w:rsidR="0020623F" w:rsidRPr="00726695" w:rsidRDefault="0020623F" w:rsidP="00726695">
            <w:pPr>
              <w:pStyle w:val="EBTableHead"/>
              <w:spacing w:before="0" w:after="120" w:line="276" w:lineRule="auto"/>
              <w:rPr>
                <w:sz w:val="28"/>
                <w:szCs w:val="28"/>
              </w:rPr>
            </w:pPr>
            <w:r w:rsidRPr="00726695">
              <w:rPr>
                <w:sz w:val="28"/>
                <w:szCs w:val="28"/>
              </w:rPr>
              <w:t>(Ф.И.О.)</w:t>
            </w:r>
          </w:p>
        </w:tc>
        <w:tc>
          <w:tcPr>
            <w:tcW w:w="2451" w:type="pct"/>
            <w:shd w:val="clear" w:color="auto" w:fill="E6E6E6"/>
            <w:vAlign w:val="center"/>
          </w:tcPr>
          <w:p w:rsidR="0020623F" w:rsidRPr="00726695" w:rsidRDefault="0020623F" w:rsidP="00726695">
            <w:pPr>
              <w:pStyle w:val="EBTableHead"/>
              <w:spacing w:before="0" w:after="120" w:line="276" w:lineRule="auto"/>
              <w:rPr>
                <w:sz w:val="28"/>
                <w:szCs w:val="28"/>
              </w:rPr>
            </w:pPr>
            <w:r w:rsidRPr="00726695">
              <w:rPr>
                <w:sz w:val="28"/>
                <w:szCs w:val="28"/>
              </w:rPr>
              <w:t>Комментарии по изменениям</w:t>
            </w:r>
          </w:p>
        </w:tc>
      </w:tr>
      <w:tr w:rsidR="0020623F" w:rsidRPr="00726695" w:rsidTr="00295C6E">
        <w:trPr>
          <w:jc w:val="right"/>
        </w:trPr>
        <w:tc>
          <w:tcPr>
            <w:tcW w:w="718" w:type="pct"/>
          </w:tcPr>
          <w:p w:rsidR="0020623F" w:rsidRPr="00726695" w:rsidRDefault="0020623F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20623F" w:rsidRPr="00726695" w:rsidRDefault="0020623F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1031" w:type="pct"/>
          </w:tcPr>
          <w:p w:rsidR="0020623F" w:rsidRPr="00726695" w:rsidRDefault="0020623F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2451" w:type="pct"/>
          </w:tcPr>
          <w:p w:rsidR="0020623F" w:rsidRPr="00726695" w:rsidRDefault="0020623F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</w:tr>
      <w:tr w:rsidR="004C790B" w:rsidRPr="00726695" w:rsidTr="00295C6E">
        <w:trPr>
          <w:jc w:val="right"/>
        </w:trPr>
        <w:tc>
          <w:tcPr>
            <w:tcW w:w="718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103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245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</w:tr>
      <w:tr w:rsidR="004C790B" w:rsidRPr="00726695" w:rsidTr="00295C6E">
        <w:trPr>
          <w:jc w:val="right"/>
        </w:trPr>
        <w:tc>
          <w:tcPr>
            <w:tcW w:w="718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80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103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2451" w:type="pct"/>
          </w:tcPr>
          <w:p w:rsidR="004C790B" w:rsidRPr="00726695" w:rsidRDefault="004C790B" w:rsidP="00726695">
            <w:pPr>
              <w:pStyle w:val="EBTablenorm"/>
              <w:spacing w:before="0" w:after="120" w:line="276" w:lineRule="auto"/>
              <w:rPr>
                <w:sz w:val="28"/>
                <w:szCs w:val="28"/>
              </w:rPr>
            </w:pPr>
          </w:p>
        </w:tc>
      </w:tr>
    </w:tbl>
    <w:p w:rsidR="00CA728B" w:rsidRPr="00726695" w:rsidRDefault="00CA728B" w:rsidP="00726695">
      <w:pPr>
        <w:spacing w:after="120" w:line="276" w:lineRule="auto"/>
        <w:rPr>
          <w:sz w:val="28"/>
          <w:szCs w:val="28"/>
        </w:rPr>
      </w:pPr>
    </w:p>
    <w:sectPr w:rsidR="00CA728B" w:rsidRPr="00726695" w:rsidSect="00C039CE">
      <w:headerReference w:type="even" r:id="rId20"/>
      <w:footerReference w:type="default" r:id="rId21"/>
      <w:pgSz w:w="11906" w:h="16838" w:code="9"/>
      <w:pgMar w:top="1134" w:right="70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AD" w:rsidRPr="00F464BC" w:rsidRDefault="003821AD" w:rsidP="00CC44F4">
      <w:r>
        <w:separator/>
      </w:r>
    </w:p>
  </w:endnote>
  <w:endnote w:type="continuationSeparator" w:id="0">
    <w:p w:rsidR="003821AD" w:rsidRPr="00F464BC" w:rsidRDefault="003821AD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9" w:rsidRDefault="00733FB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14" w:rsidRDefault="00E86914">
    <w:pPr>
      <w:pStyle w:val="GOSTTitul0"/>
    </w:pPr>
    <w:r>
      <w:t>Москва</w:t>
    </w:r>
  </w:p>
  <w:p w:rsidR="00E86914" w:rsidRDefault="00E86914">
    <w:pPr>
      <w:pStyle w:val="GOSTTitul0"/>
    </w:pPr>
    <w: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14" w:rsidRDefault="00E86914">
    <w:pPr>
      <w:pStyle w:val="GOSTTitul0"/>
    </w:pPr>
    <w:r>
      <w:t>Москва</w:t>
    </w:r>
  </w:p>
  <w:p w:rsidR="00E86914" w:rsidRPr="00733FB9" w:rsidRDefault="00E86914">
    <w:pPr>
      <w:pStyle w:val="GOSTTitul0"/>
    </w:pPr>
    <w:r>
      <w:t>201</w:t>
    </w:r>
    <w:r>
      <w:rPr>
        <w:lang w:val="en-US"/>
      </w:rPr>
      <w:t>7</w:t>
    </w:r>
  </w:p>
  <w:p w:rsidR="00E86914" w:rsidRPr="00295C6E" w:rsidRDefault="00E86914">
    <w:pPr>
      <w:pStyle w:val="GOSTTitul0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5766"/>
      <w:gridCol w:w="2093"/>
    </w:tblGrid>
    <w:tr w:rsidR="00E86914" w:rsidTr="00C541D5">
      <w:trPr>
        <w:trHeight w:val="416"/>
      </w:trPr>
      <w:tc>
        <w:tcPr>
          <w:tcW w:w="1701" w:type="dxa"/>
          <w:vAlign w:val="center"/>
        </w:tcPr>
        <w:p w:rsidR="00E86914" w:rsidRPr="00733FB9" w:rsidRDefault="00E86914" w:rsidP="00686777">
          <w:pPr>
            <w:pStyle w:val="GOSTheader"/>
          </w:pPr>
          <w:r>
            <w:t xml:space="preserve">Дата: </w:t>
          </w:r>
          <w:r>
            <w:t>19</w:t>
          </w:r>
          <w:r w:rsidR="00733FB9">
            <w:t>.02</w:t>
          </w:r>
          <w:r>
            <w:t>.1</w:t>
          </w:r>
          <w:r w:rsidR="00733FB9">
            <w:t>8</w:t>
          </w:r>
          <w:bookmarkStart w:id="54" w:name="_GoBack"/>
          <w:bookmarkEnd w:id="54"/>
        </w:p>
      </w:tc>
      <w:tc>
        <w:tcPr>
          <w:tcW w:w="5766" w:type="dxa"/>
          <w:vAlign w:val="center"/>
        </w:tcPr>
        <w:p w:rsidR="00E86914" w:rsidRPr="00011A76" w:rsidRDefault="00E86914" w:rsidP="00B62D54">
          <w:pPr>
            <w:pStyle w:val="GOSTheader"/>
          </w:pPr>
          <w:r w:rsidRPr="00017C45">
            <w:rPr>
              <w:rStyle w:val="GOSTSymBold"/>
            </w:rPr>
            <w:t>Получение информации о зарегистрированных уведомлениях клиента (</w:t>
          </w:r>
          <w:r w:rsidR="00B62D54">
            <w:rPr>
              <w:rStyle w:val="GOSTSymBold"/>
            </w:rPr>
            <w:t>пользователя</w:t>
          </w:r>
          <w:r w:rsidRPr="00017C45">
            <w:rPr>
              <w:rStyle w:val="GOSTSymBold"/>
            </w:rPr>
            <w:t>) за период</w:t>
          </w:r>
          <w:r w:rsidRPr="00011A76">
            <w:t xml:space="preserve"> </w:t>
          </w:r>
        </w:p>
      </w:tc>
      <w:tc>
        <w:tcPr>
          <w:tcW w:w="2093" w:type="dxa"/>
          <w:vAlign w:val="center"/>
        </w:tcPr>
        <w:p w:rsidR="00E86914" w:rsidRPr="000553E3" w:rsidRDefault="00E86914" w:rsidP="00457C92">
          <w:pPr>
            <w:pStyle w:val="GOSTheader"/>
          </w:pPr>
          <w:r w:rsidRPr="000553E3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33FB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553E3">
            <w:t xml:space="preserve"> из </w:t>
          </w:r>
          <w:r w:rsidR="003821AD">
            <w:fldChar w:fldCharType="begin"/>
          </w:r>
          <w:r w:rsidR="003821AD">
            <w:instrText xml:space="preserve"> NUMPAGES </w:instrText>
          </w:r>
          <w:r w:rsidR="003821AD">
            <w:fldChar w:fldCharType="separate"/>
          </w:r>
          <w:r w:rsidR="00733FB9">
            <w:rPr>
              <w:noProof/>
            </w:rPr>
            <w:t>15</w:t>
          </w:r>
          <w:r w:rsidR="003821AD">
            <w:rPr>
              <w:noProof/>
            </w:rPr>
            <w:fldChar w:fldCharType="end"/>
          </w:r>
        </w:p>
      </w:tc>
    </w:tr>
  </w:tbl>
  <w:p w:rsidR="00E86914" w:rsidRDefault="00E86914" w:rsidP="00457C9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AD" w:rsidRPr="00F464BC" w:rsidRDefault="003821AD" w:rsidP="00CC44F4">
      <w:r>
        <w:separator/>
      </w:r>
    </w:p>
  </w:footnote>
  <w:footnote w:type="continuationSeparator" w:id="0">
    <w:p w:rsidR="003821AD" w:rsidRPr="00F464BC" w:rsidRDefault="003821AD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9" w:rsidRDefault="00733FB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9" w:rsidRDefault="00733FB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9" w:rsidRDefault="00733FB9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14" w:rsidRDefault="00E86914"/>
  <w:p w:rsidR="00E86914" w:rsidRDefault="00E86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1">
    <w:nsid w:val="00000008"/>
    <w:multiLevelType w:val="multilevel"/>
    <w:tmpl w:val="00000008"/>
    <w:name w:val="WW8Num9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:"/>
      <w:lvlJc w:val="right"/>
      <w:pPr>
        <w:tabs>
          <w:tab w:val="num" w:pos="680"/>
        </w:tabs>
        <w:ind w:left="680" w:hanging="198"/>
      </w:pPr>
      <w:rPr>
        <w:rFonts w:hint="default"/>
        <w:b w:val="0"/>
        <w:color w:val="A6A6A6"/>
        <w:sz w:val="16"/>
      </w:rPr>
    </w:lvl>
  </w:abstractNum>
  <w:abstractNum w:abstractNumId="4">
    <w:nsid w:val="0000000B"/>
    <w:multiLevelType w:val="multilevel"/>
    <w:tmpl w:val="0000000B"/>
    <w:name w:val="WW8Num12"/>
    <w:lvl w:ilvl="0">
      <w:start w:val="5"/>
      <w:numFmt w:val="decimal"/>
      <w:pStyle w:val="a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:"/>
      <w:lvlJc w:val="right"/>
      <w:pPr>
        <w:tabs>
          <w:tab w:val="num" w:pos="680"/>
        </w:tabs>
        <w:ind w:left="680" w:hanging="198"/>
      </w:pPr>
      <w:rPr>
        <w:rFonts w:hint="default"/>
        <w:b w:val="0"/>
        <w:color w:val="A6A6A6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6">
    <w:nsid w:val="107A4804"/>
    <w:multiLevelType w:val="multilevel"/>
    <w:tmpl w:val="F8906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8">
    <w:nsid w:val="4DB564FC"/>
    <w:multiLevelType w:val="hybridMultilevel"/>
    <w:tmpl w:val="0EC4DC70"/>
    <w:lvl w:ilvl="0" w:tplc="FAB48B6E">
      <w:start w:val="1"/>
      <w:numFmt w:val="none"/>
      <w:pStyle w:val="a0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D698B"/>
    <w:multiLevelType w:val="multilevel"/>
    <w:tmpl w:val="F890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E1D0D6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2956"/>
        </w:tabs>
        <w:ind w:left="6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7"/>
  </w:num>
  <w:num w:numId="5">
    <w:abstractNumId w:val="10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4"/>
  </w:num>
  <w:num w:numId="15">
    <w:abstractNumId w:val="14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4"/>
  </w:num>
  <w:num w:numId="21">
    <w:abstractNumId w:val="7"/>
  </w:num>
  <w:num w:numId="22">
    <w:abstractNumId w:val="14"/>
  </w:num>
  <w:num w:numId="23">
    <w:abstractNumId w:val="7"/>
  </w:num>
  <w:num w:numId="24">
    <w:abstractNumId w:val="14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2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7"/>
  </w:num>
  <w:num w:numId="44">
    <w:abstractNumId w:val="7"/>
  </w:num>
  <w:num w:numId="45">
    <w:abstractNumId w:val="13"/>
  </w:num>
  <w:num w:numId="46">
    <w:abstractNumId w:val="7"/>
  </w:num>
  <w:num w:numId="47">
    <w:abstractNumId w:val="6"/>
  </w:num>
  <w:num w:numId="48">
    <w:abstractNumId w:val="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A4"/>
    <w:rsid w:val="00001264"/>
    <w:rsid w:val="000048F9"/>
    <w:rsid w:val="00017C45"/>
    <w:rsid w:val="00043E9B"/>
    <w:rsid w:val="0005501D"/>
    <w:rsid w:val="00060217"/>
    <w:rsid w:val="00085C09"/>
    <w:rsid w:val="0008774B"/>
    <w:rsid w:val="00096EAE"/>
    <w:rsid w:val="00097D67"/>
    <w:rsid w:val="000A6AD7"/>
    <w:rsid w:val="000B6D16"/>
    <w:rsid w:val="000C3EB9"/>
    <w:rsid w:val="000E0207"/>
    <w:rsid w:val="000E0B24"/>
    <w:rsid w:val="000E2243"/>
    <w:rsid w:val="000E2AF5"/>
    <w:rsid w:val="000E71ED"/>
    <w:rsid w:val="000E75EE"/>
    <w:rsid w:val="00106659"/>
    <w:rsid w:val="0012085E"/>
    <w:rsid w:val="0012486F"/>
    <w:rsid w:val="00146220"/>
    <w:rsid w:val="00166774"/>
    <w:rsid w:val="00173248"/>
    <w:rsid w:val="0017586A"/>
    <w:rsid w:val="00190A3D"/>
    <w:rsid w:val="00193580"/>
    <w:rsid w:val="00194700"/>
    <w:rsid w:val="00196FB5"/>
    <w:rsid w:val="001970C7"/>
    <w:rsid w:val="001A0EE2"/>
    <w:rsid w:val="001C3AE1"/>
    <w:rsid w:val="001C56B4"/>
    <w:rsid w:val="001D66A9"/>
    <w:rsid w:val="001E0C41"/>
    <w:rsid w:val="001E48E0"/>
    <w:rsid w:val="001F18BC"/>
    <w:rsid w:val="001F5C62"/>
    <w:rsid w:val="0020623F"/>
    <w:rsid w:val="00213A72"/>
    <w:rsid w:val="0021707D"/>
    <w:rsid w:val="0023069D"/>
    <w:rsid w:val="00243F31"/>
    <w:rsid w:val="002454D3"/>
    <w:rsid w:val="002455AD"/>
    <w:rsid w:val="00245B09"/>
    <w:rsid w:val="00250D1D"/>
    <w:rsid w:val="00252E01"/>
    <w:rsid w:val="002545B6"/>
    <w:rsid w:val="00255569"/>
    <w:rsid w:val="0027207F"/>
    <w:rsid w:val="002764E8"/>
    <w:rsid w:val="00280B95"/>
    <w:rsid w:val="00281A6D"/>
    <w:rsid w:val="002914B3"/>
    <w:rsid w:val="00295C6E"/>
    <w:rsid w:val="002A22E5"/>
    <w:rsid w:val="002A7446"/>
    <w:rsid w:val="002B41A7"/>
    <w:rsid w:val="002C49F7"/>
    <w:rsid w:val="002C591F"/>
    <w:rsid w:val="002D1483"/>
    <w:rsid w:val="002E040C"/>
    <w:rsid w:val="002E654F"/>
    <w:rsid w:val="00300961"/>
    <w:rsid w:val="00301569"/>
    <w:rsid w:val="00304BAA"/>
    <w:rsid w:val="00305F7F"/>
    <w:rsid w:val="00306251"/>
    <w:rsid w:val="003101E9"/>
    <w:rsid w:val="00322DBA"/>
    <w:rsid w:val="00353D3E"/>
    <w:rsid w:val="00363839"/>
    <w:rsid w:val="00363C47"/>
    <w:rsid w:val="0036742B"/>
    <w:rsid w:val="00367706"/>
    <w:rsid w:val="0038124D"/>
    <w:rsid w:val="003821AD"/>
    <w:rsid w:val="00383232"/>
    <w:rsid w:val="00392756"/>
    <w:rsid w:val="003B0FE5"/>
    <w:rsid w:val="003C001B"/>
    <w:rsid w:val="003C4DB3"/>
    <w:rsid w:val="003C6D54"/>
    <w:rsid w:val="003D0FFE"/>
    <w:rsid w:val="003D2EBD"/>
    <w:rsid w:val="003F3D98"/>
    <w:rsid w:val="00415DBD"/>
    <w:rsid w:val="004219AC"/>
    <w:rsid w:val="00421AC0"/>
    <w:rsid w:val="00434285"/>
    <w:rsid w:val="00443FBE"/>
    <w:rsid w:val="004460EC"/>
    <w:rsid w:val="0045599F"/>
    <w:rsid w:val="00457927"/>
    <w:rsid w:val="00457C92"/>
    <w:rsid w:val="00460457"/>
    <w:rsid w:val="004641AA"/>
    <w:rsid w:val="00472B81"/>
    <w:rsid w:val="0047752D"/>
    <w:rsid w:val="0049354A"/>
    <w:rsid w:val="004A2260"/>
    <w:rsid w:val="004A61A2"/>
    <w:rsid w:val="004C0724"/>
    <w:rsid w:val="004C6ABF"/>
    <w:rsid w:val="004C790B"/>
    <w:rsid w:val="004D3709"/>
    <w:rsid w:val="004E5237"/>
    <w:rsid w:val="004F573B"/>
    <w:rsid w:val="004F60D9"/>
    <w:rsid w:val="00502701"/>
    <w:rsid w:val="00502CEB"/>
    <w:rsid w:val="00503C98"/>
    <w:rsid w:val="00511400"/>
    <w:rsid w:val="00521C7A"/>
    <w:rsid w:val="00524626"/>
    <w:rsid w:val="005345A9"/>
    <w:rsid w:val="00542D64"/>
    <w:rsid w:val="0054664A"/>
    <w:rsid w:val="005479D0"/>
    <w:rsid w:val="00562103"/>
    <w:rsid w:val="00583F80"/>
    <w:rsid w:val="005A2C3E"/>
    <w:rsid w:val="005A2C72"/>
    <w:rsid w:val="005A2D86"/>
    <w:rsid w:val="005B10E2"/>
    <w:rsid w:val="005B2EF6"/>
    <w:rsid w:val="005B629E"/>
    <w:rsid w:val="005C5973"/>
    <w:rsid w:val="005D0625"/>
    <w:rsid w:val="005D1861"/>
    <w:rsid w:val="005D18A9"/>
    <w:rsid w:val="005E1B65"/>
    <w:rsid w:val="005E59CC"/>
    <w:rsid w:val="005F2086"/>
    <w:rsid w:val="005F65A4"/>
    <w:rsid w:val="0061036F"/>
    <w:rsid w:val="0061594D"/>
    <w:rsid w:val="00621FD7"/>
    <w:rsid w:val="00641426"/>
    <w:rsid w:val="00651989"/>
    <w:rsid w:val="00656607"/>
    <w:rsid w:val="00660432"/>
    <w:rsid w:val="006651DE"/>
    <w:rsid w:val="006664CD"/>
    <w:rsid w:val="00667B54"/>
    <w:rsid w:val="006767DE"/>
    <w:rsid w:val="00686777"/>
    <w:rsid w:val="00695D32"/>
    <w:rsid w:val="006B064B"/>
    <w:rsid w:val="006B1275"/>
    <w:rsid w:val="006B37AF"/>
    <w:rsid w:val="006B4D78"/>
    <w:rsid w:val="006B4E94"/>
    <w:rsid w:val="006C6AC7"/>
    <w:rsid w:val="006D0477"/>
    <w:rsid w:val="006D5175"/>
    <w:rsid w:val="006D7D37"/>
    <w:rsid w:val="006F27CB"/>
    <w:rsid w:val="00703B24"/>
    <w:rsid w:val="0070620D"/>
    <w:rsid w:val="00707EDF"/>
    <w:rsid w:val="00724592"/>
    <w:rsid w:val="00726695"/>
    <w:rsid w:val="007267F8"/>
    <w:rsid w:val="00731F4F"/>
    <w:rsid w:val="00733FB9"/>
    <w:rsid w:val="00734D81"/>
    <w:rsid w:val="007409BD"/>
    <w:rsid w:val="007436E2"/>
    <w:rsid w:val="00744211"/>
    <w:rsid w:val="00754ED9"/>
    <w:rsid w:val="00764DF7"/>
    <w:rsid w:val="0076654D"/>
    <w:rsid w:val="0077450A"/>
    <w:rsid w:val="00793F70"/>
    <w:rsid w:val="007968FF"/>
    <w:rsid w:val="007A2722"/>
    <w:rsid w:val="007A2836"/>
    <w:rsid w:val="007A43B2"/>
    <w:rsid w:val="007C0B02"/>
    <w:rsid w:val="007E73D0"/>
    <w:rsid w:val="007F1BE4"/>
    <w:rsid w:val="008047DA"/>
    <w:rsid w:val="0080617D"/>
    <w:rsid w:val="00812FAE"/>
    <w:rsid w:val="008307E4"/>
    <w:rsid w:val="0083114A"/>
    <w:rsid w:val="00841207"/>
    <w:rsid w:val="00845181"/>
    <w:rsid w:val="00852339"/>
    <w:rsid w:val="00856E54"/>
    <w:rsid w:val="00867FA8"/>
    <w:rsid w:val="00874342"/>
    <w:rsid w:val="00875989"/>
    <w:rsid w:val="00877EFD"/>
    <w:rsid w:val="0089420B"/>
    <w:rsid w:val="0089504C"/>
    <w:rsid w:val="00895292"/>
    <w:rsid w:val="00895D66"/>
    <w:rsid w:val="00897924"/>
    <w:rsid w:val="008A23D5"/>
    <w:rsid w:val="008B4530"/>
    <w:rsid w:val="008C18FD"/>
    <w:rsid w:val="008D2C5B"/>
    <w:rsid w:val="008D6B89"/>
    <w:rsid w:val="008F4071"/>
    <w:rsid w:val="00912CBD"/>
    <w:rsid w:val="00914FEF"/>
    <w:rsid w:val="00917DAD"/>
    <w:rsid w:val="009269E9"/>
    <w:rsid w:val="00936274"/>
    <w:rsid w:val="00944A78"/>
    <w:rsid w:val="00944CCB"/>
    <w:rsid w:val="00950288"/>
    <w:rsid w:val="00951758"/>
    <w:rsid w:val="00952E6E"/>
    <w:rsid w:val="00954D74"/>
    <w:rsid w:val="00963F0A"/>
    <w:rsid w:val="0097312F"/>
    <w:rsid w:val="009819EE"/>
    <w:rsid w:val="00986D48"/>
    <w:rsid w:val="0098733A"/>
    <w:rsid w:val="0099225F"/>
    <w:rsid w:val="009972A1"/>
    <w:rsid w:val="009A505D"/>
    <w:rsid w:val="009B1ED3"/>
    <w:rsid w:val="009B44C9"/>
    <w:rsid w:val="009C1B90"/>
    <w:rsid w:val="009C5741"/>
    <w:rsid w:val="009C5B4D"/>
    <w:rsid w:val="009C7F6F"/>
    <w:rsid w:val="009D088C"/>
    <w:rsid w:val="009D0EDF"/>
    <w:rsid w:val="009E482F"/>
    <w:rsid w:val="009F68D1"/>
    <w:rsid w:val="00A0445A"/>
    <w:rsid w:val="00A41A1A"/>
    <w:rsid w:val="00A446B6"/>
    <w:rsid w:val="00A467FD"/>
    <w:rsid w:val="00A53468"/>
    <w:rsid w:val="00A56E7B"/>
    <w:rsid w:val="00A6389F"/>
    <w:rsid w:val="00A66E70"/>
    <w:rsid w:val="00A73DF5"/>
    <w:rsid w:val="00A757DD"/>
    <w:rsid w:val="00A8108F"/>
    <w:rsid w:val="00A83C9A"/>
    <w:rsid w:val="00A86E25"/>
    <w:rsid w:val="00A908D0"/>
    <w:rsid w:val="00A91398"/>
    <w:rsid w:val="00A97F51"/>
    <w:rsid w:val="00AB2DA4"/>
    <w:rsid w:val="00AC356E"/>
    <w:rsid w:val="00AC5647"/>
    <w:rsid w:val="00AC6025"/>
    <w:rsid w:val="00AD3BDE"/>
    <w:rsid w:val="00AD5F0C"/>
    <w:rsid w:val="00AF008B"/>
    <w:rsid w:val="00AF634C"/>
    <w:rsid w:val="00B00BB9"/>
    <w:rsid w:val="00B05034"/>
    <w:rsid w:val="00B059F7"/>
    <w:rsid w:val="00B12301"/>
    <w:rsid w:val="00B12C65"/>
    <w:rsid w:val="00B14AA0"/>
    <w:rsid w:val="00B17CD3"/>
    <w:rsid w:val="00B27165"/>
    <w:rsid w:val="00B3610D"/>
    <w:rsid w:val="00B41A4A"/>
    <w:rsid w:val="00B44B14"/>
    <w:rsid w:val="00B5088D"/>
    <w:rsid w:val="00B53A50"/>
    <w:rsid w:val="00B54BF9"/>
    <w:rsid w:val="00B550E5"/>
    <w:rsid w:val="00B629C5"/>
    <w:rsid w:val="00B62D54"/>
    <w:rsid w:val="00B6543E"/>
    <w:rsid w:val="00B8062C"/>
    <w:rsid w:val="00B80791"/>
    <w:rsid w:val="00B81AE1"/>
    <w:rsid w:val="00B84F91"/>
    <w:rsid w:val="00B91E0A"/>
    <w:rsid w:val="00B92050"/>
    <w:rsid w:val="00B93560"/>
    <w:rsid w:val="00BB2EB0"/>
    <w:rsid w:val="00BB4C0C"/>
    <w:rsid w:val="00BB4CD2"/>
    <w:rsid w:val="00BD45F9"/>
    <w:rsid w:val="00BE18EE"/>
    <w:rsid w:val="00BE3EF4"/>
    <w:rsid w:val="00BF01FD"/>
    <w:rsid w:val="00BF0C17"/>
    <w:rsid w:val="00C019B3"/>
    <w:rsid w:val="00C039CE"/>
    <w:rsid w:val="00C05623"/>
    <w:rsid w:val="00C0571D"/>
    <w:rsid w:val="00C05CA7"/>
    <w:rsid w:val="00C11A3C"/>
    <w:rsid w:val="00C15516"/>
    <w:rsid w:val="00C236AF"/>
    <w:rsid w:val="00C3058F"/>
    <w:rsid w:val="00C31087"/>
    <w:rsid w:val="00C312A4"/>
    <w:rsid w:val="00C31A99"/>
    <w:rsid w:val="00C43AD3"/>
    <w:rsid w:val="00C44A17"/>
    <w:rsid w:val="00C45ABB"/>
    <w:rsid w:val="00C50C68"/>
    <w:rsid w:val="00C53097"/>
    <w:rsid w:val="00C541D5"/>
    <w:rsid w:val="00C5632B"/>
    <w:rsid w:val="00C60FDB"/>
    <w:rsid w:val="00C61891"/>
    <w:rsid w:val="00C648FB"/>
    <w:rsid w:val="00C80867"/>
    <w:rsid w:val="00C8322C"/>
    <w:rsid w:val="00C9793C"/>
    <w:rsid w:val="00CA4AEB"/>
    <w:rsid w:val="00CA728B"/>
    <w:rsid w:val="00CA7ED7"/>
    <w:rsid w:val="00CB14FA"/>
    <w:rsid w:val="00CB171D"/>
    <w:rsid w:val="00CC44F4"/>
    <w:rsid w:val="00CC74EA"/>
    <w:rsid w:val="00CE5D14"/>
    <w:rsid w:val="00CF0CDC"/>
    <w:rsid w:val="00D00C25"/>
    <w:rsid w:val="00D01A31"/>
    <w:rsid w:val="00D05E50"/>
    <w:rsid w:val="00D143DE"/>
    <w:rsid w:val="00D1780A"/>
    <w:rsid w:val="00D366BB"/>
    <w:rsid w:val="00D36AB8"/>
    <w:rsid w:val="00D471FE"/>
    <w:rsid w:val="00D53DCB"/>
    <w:rsid w:val="00D57EA7"/>
    <w:rsid w:val="00D60341"/>
    <w:rsid w:val="00D805A6"/>
    <w:rsid w:val="00DA56FF"/>
    <w:rsid w:val="00DB26BB"/>
    <w:rsid w:val="00DB5B56"/>
    <w:rsid w:val="00DC141A"/>
    <w:rsid w:val="00DC75AA"/>
    <w:rsid w:val="00DC792B"/>
    <w:rsid w:val="00DD7B7B"/>
    <w:rsid w:val="00DE08A7"/>
    <w:rsid w:val="00DF0B46"/>
    <w:rsid w:val="00DF0E8A"/>
    <w:rsid w:val="00DF1FB9"/>
    <w:rsid w:val="00DF25F0"/>
    <w:rsid w:val="00DF66B0"/>
    <w:rsid w:val="00DF6DCD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430F"/>
    <w:rsid w:val="00E74462"/>
    <w:rsid w:val="00E86914"/>
    <w:rsid w:val="00E87658"/>
    <w:rsid w:val="00E91498"/>
    <w:rsid w:val="00EA0030"/>
    <w:rsid w:val="00EA6EA0"/>
    <w:rsid w:val="00EC02D7"/>
    <w:rsid w:val="00EE1BD7"/>
    <w:rsid w:val="00EE7411"/>
    <w:rsid w:val="00EF38CC"/>
    <w:rsid w:val="00F00AF7"/>
    <w:rsid w:val="00F0353D"/>
    <w:rsid w:val="00F1316B"/>
    <w:rsid w:val="00F227BC"/>
    <w:rsid w:val="00F33CFD"/>
    <w:rsid w:val="00F33D36"/>
    <w:rsid w:val="00F42F06"/>
    <w:rsid w:val="00F45FFE"/>
    <w:rsid w:val="00F50E50"/>
    <w:rsid w:val="00F554F5"/>
    <w:rsid w:val="00F778CC"/>
    <w:rsid w:val="00F91D80"/>
    <w:rsid w:val="00FA1C68"/>
    <w:rsid w:val="00FA378C"/>
    <w:rsid w:val="00FA4E96"/>
    <w:rsid w:val="00FA78B0"/>
    <w:rsid w:val="00FB38D0"/>
    <w:rsid w:val="00FC0923"/>
    <w:rsid w:val="00FC5138"/>
    <w:rsid w:val="00FD4BF5"/>
    <w:rsid w:val="00FD754A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1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1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1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3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0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0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1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5">
    <w:name w:val="caption"/>
    <w:basedOn w:val="a1"/>
    <w:next w:val="a1"/>
    <w:qFormat/>
    <w:rsid w:val="005F65A4"/>
    <w:rPr>
      <w:b/>
      <w:bCs/>
      <w:sz w:val="20"/>
    </w:rPr>
  </w:style>
  <w:style w:type="character" w:styleId="a6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7">
    <w:name w:val="annotation text"/>
    <w:basedOn w:val="a1"/>
    <w:link w:val="a8"/>
    <w:semiHidden/>
    <w:rsid w:val="005F65A4"/>
    <w:rPr>
      <w:sz w:val="20"/>
    </w:rPr>
  </w:style>
  <w:style w:type="character" w:customStyle="1" w:styleId="a8">
    <w:name w:val="Текст примечания Знак"/>
    <w:link w:val="a7"/>
    <w:semiHidden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semiHidden/>
    <w:rsid w:val="005F65A4"/>
    <w:rPr>
      <w:sz w:val="16"/>
      <w:szCs w:val="16"/>
    </w:rPr>
  </w:style>
  <w:style w:type="paragraph" w:styleId="aa">
    <w:name w:val="Balloon Text"/>
    <w:basedOn w:val="a1"/>
    <w:link w:val="ab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1"/>
    <w:link w:val="ad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1"/>
    <w:next w:val="a1"/>
    <w:link w:val="af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">
    <w:name w:val="Подзаголовок Знак"/>
    <w:link w:val="ae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1"/>
    <w:next w:val="a1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0">
    <w:name w:val="footnote text"/>
    <w:basedOn w:val="a1"/>
    <w:link w:val="af1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3D0FFE"/>
    <w:rPr>
      <w:vertAlign w:val="superscript"/>
    </w:rPr>
  </w:style>
  <w:style w:type="paragraph" w:styleId="af3">
    <w:name w:val="header"/>
    <w:basedOn w:val="a1"/>
    <w:link w:val="af4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1"/>
    <w:link w:val="af6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1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1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0E2AF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9">
    <w:name w:val="FollowedHyperlink"/>
    <w:basedOn w:val="a2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1"/>
    <w:next w:val="a1"/>
    <w:rsid w:val="0020623F"/>
    <w:pPr>
      <w:numPr>
        <w:numId w:val="35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  <w:style w:type="paragraph" w:styleId="afa">
    <w:name w:val="TOC Heading"/>
    <w:basedOn w:val="1"/>
    <w:next w:val="a1"/>
    <w:uiPriority w:val="71"/>
    <w:semiHidden/>
    <w:unhideWhenUsed/>
    <w:qFormat/>
    <w:rsid w:val="00DE08A7"/>
    <w:pPr>
      <w:keepLines/>
      <w:pageBreakBefore w:val="0"/>
      <w:numPr>
        <w:numId w:val="0"/>
      </w:numPr>
      <w:suppressAutoHyphens w:val="0"/>
      <w:spacing w:before="480" w:after="0"/>
      <w:ind w:firstLine="567"/>
      <w:contextualSpacing w:val="0"/>
      <w:jc w:val="both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afb">
    <w:name w:val="List Paragraph"/>
    <w:aliases w:val="Nornal indented"/>
    <w:basedOn w:val="a1"/>
    <w:qFormat/>
    <w:rsid w:val="00DE08A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c">
    <w:name w:val="Table Grid"/>
    <w:basedOn w:val="a3"/>
    <w:uiPriority w:val="39"/>
    <w:rsid w:val="00DE0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1"/>
    <w:link w:val="afe"/>
    <w:uiPriority w:val="99"/>
    <w:unhideWhenUsed/>
    <w:rsid w:val="00DE08A7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Знак"/>
    <w:basedOn w:val="a2"/>
    <w:link w:val="afd"/>
    <w:uiPriority w:val="99"/>
    <w:rsid w:val="00DE08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DE08A7"/>
  </w:style>
  <w:style w:type="paragraph" w:customStyle="1" w:styleId="a">
    <w:name w:val="Листинг"/>
    <w:basedOn w:val="a1"/>
    <w:rsid w:val="00DE08A7"/>
    <w:pPr>
      <w:keepNext/>
      <w:keepLines/>
      <w:numPr>
        <w:numId w:val="41"/>
      </w:numPr>
      <w:pBdr>
        <w:top w:val="single" w:sz="4" w:space="2" w:color="A6A6A6"/>
        <w:left w:val="single" w:sz="24" w:space="21" w:color="A6A6A6"/>
        <w:bottom w:val="single" w:sz="4" w:space="4" w:color="A6A6A6"/>
        <w:right w:val="single" w:sz="4" w:space="3" w:color="A6A6A6"/>
      </w:pBdr>
      <w:shd w:val="clear" w:color="auto" w:fill="F2F2F2"/>
      <w:suppressAutoHyphens/>
      <w:spacing w:before="120" w:after="300"/>
      <w:contextualSpacing/>
      <w:jc w:val="left"/>
    </w:pPr>
    <w:rPr>
      <w:rFonts w:ascii="Consolas" w:eastAsia="Calibri" w:hAnsi="Consolas"/>
      <w:kern w:val="1"/>
      <w:sz w:val="18"/>
      <w:szCs w:val="24"/>
      <w:lang w:val="en-US"/>
    </w:rPr>
  </w:style>
  <w:style w:type="paragraph" w:customStyle="1" w:styleId="PreformattedText">
    <w:name w:val="Preformatted Text"/>
    <w:basedOn w:val="a1"/>
    <w:rsid w:val="00DE08A7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kern w:val="1"/>
      <w:sz w:val="20"/>
      <w:lang w:eastAsia="zh-CN"/>
    </w:rPr>
  </w:style>
  <w:style w:type="paragraph" w:customStyle="1" w:styleId="aff">
    <w:name w:val="Консоль"/>
    <w:basedOn w:val="a1"/>
    <w:rsid w:val="00DE08A7"/>
    <w:pPr>
      <w:pBdr>
        <w:top w:val="single" w:sz="4" w:space="5" w:color="7F7F7F"/>
        <w:left w:val="single" w:sz="4" w:space="4" w:color="7F7F7F"/>
        <w:bottom w:val="single" w:sz="4" w:space="4" w:color="7F7F7F"/>
        <w:right w:val="none" w:sz="0" w:space="0" w:color="000000"/>
      </w:pBdr>
      <w:shd w:val="clear" w:color="auto" w:fill="7F7F7F"/>
      <w:suppressAutoHyphens/>
      <w:spacing w:after="120"/>
      <w:ind w:left="113" w:firstLine="0"/>
      <w:contextualSpacing/>
    </w:pPr>
    <w:rPr>
      <w:rFonts w:ascii="Lucida Console" w:eastAsia="Calibri" w:hAnsi="Lucida Console"/>
      <w:color w:val="FFFFFF"/>
      <w:kern w:val="1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1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1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1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3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0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0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1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5">
    <w:name w:val="caption"/>
    <w:basedOn w:val="a1"/>
    <w:next w:val="a1"/>
    <w:qFormat/>
    <w:rsid w:val="005F65A4"/>
    <w:rPr>
      <w:b/>
      <w:bCs/>
      <w:sz w:val="20"/>
    </w:rPr>
  </w:style>
  <w:style w:type="character" w:styleId="a6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7">
    <w:name w:val="annotation text"/>
    <w:basedOn w:val="a1"/>
    <w:link w:val="a8"/>
    <w:semiHidden/>
    <w:rsid w:val="005F65A4"/>
    <w:rPr>
      <w:sz w:val="20"/>
    </w:rPr>
  </w:style>
  <w:style w:type="character" w:customStyle="1" w:styleId="a8">
    <w:name w:val="Текст примечания Знак"/>
    <w:link w:val="a7"/>
    <w:semiHidden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semiHidden/>
    <w:rsid w:val="005F65A4"/>
    <w:rPr>
      <w:sz w:val="16"/>
      <w:szCs w:val="16"/>
    </w:rPr>
  </w:style>
  <w:style w:type="paragraph" w:styleId="aa">
    <w:name w:val="Balloon Text"/>
    <w:basedOn w:val="a1"/>
    <w:link w:val="ab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1"/>
    <w:link w:val="ad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1"/>
    <w:next w:val="a1"/>
    <w:link w:val="af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">
    <w:name w:val="Подзаголовок Знак"/>
    <w:link w:val="ae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1"/>
    <w:next w:val="a1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0">
    <w:name w:val="footnote text"/>
    <w:basedOn w:val="a1"/>
    <w:link w:val="af1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1">
    <w:name w:val="Текст сноски Знак"/>
    <w:link w:val="af0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3D0FFE"/>
    <w:rPr>
      <w:vertAlign w:val="superscript"/>
    </w:rPr>
  </w:style>
  <w:style w:type="paragraph" w:styleId="af3">
    <w:name w:val="header"/>
    <w:basedOn w:val="a1"/>
    <w:link w:val="af4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1"/>
    <w:link w:val="af6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1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1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0E2AF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9">
    <w:name w:val="FollowedHyperlink"/>
    <w:basedOn w:val="a2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1"/>
    <w:next w:val="a1"/>
    <w:rsid w:val="0020623F"/>
    <w:pPr>
      <w:numPr>
        <w:numId w:val="35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  <w:style w:type="paragraph" w:styleId="afa">
    <w:name w:val="TOC Heading"/>
    <w:basedOn w:val="1"/>
    <w:next w:val="a1"/>
    <w:uiPriority w:val="71"/>
    <w:semiHidden/>
    <w:unhideWhenUsed/>
    <w:qFormat/>
    <w:rsid w:val="00DE08A7"/>
    <w:pPr>
      <w:keepLines/>
      <w:pageBreakBefore w:val="0"/>
      <w:numPr>
        <w:numId w:val="0"/>
      </w:numPr>
      <w:suppressAutoHyphens w:val="0"/>
      <w:spacing w:before="480" w:after="0"/>
      <w:ind w:firstLine="567"/>
      <w:contextualSpacing w:val="0"/>
      <w:jc w:val="both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afb">
    <w:name w:val="List Paragraph"/>
    <w:aliases w:val="Nornal indented"/>
    <w:basedOn w:val="a1"/>
    <w:qFormat/>
    <w:rsid w:val="00DE08A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c">
    <w:name w:val="Table Grid"/>
    <w:basedOn w:val="a3"/>
    <w:uiPriority w:val="39"/>
    <w:rsid w:val="00DE08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1"/>
    <w:link w:val="afe"/>
    <w:uiPriority w:val="99"/>
    <w:unhideWhenUsed/>
    <w:rsid w:val="00DE08A7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Знак"/>
    <w:basedOn w:val="a2"/>
    <w:link w:val="afd"/>
    <w:uiPriority w:val="99"/>
    <w:rsid w:val="00DE08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DE08A7"/>
  </w:style>
  <w:style w:type="paragraph" w:customStyle="1" w:styleId="a">
    <w:name w:val="Листинг"/>
    <w:basedOn w:val="a1"/>
    <w:rsid w:val="00DE08A7"/>
    <w:pPr>
      <w:keepNext/>
      <w:keepLines/>
      <w:numPr>
        <w:numId w:val="41"/>
      </w:numPr>
      <w:pBdr>
        <w:top w:val="single" w:sz="4" w:space="2" w:color="A6A6A6"/>
        <w:left w:val="single" w:sz="24" w:space="21" w:color="A6A6A6"/>
        <w:bottom w:val="single" w:sz="4" w:space="4" w:color="A6A6A6"/>
        <w:right w:val="single" w:sz="4" w:space="3" w:color="A6A6A6"/>
      </w:pBdr>
      <w:shd w:val="clear" w:color="auto" w:fill="F2F2F2"/>
      <w:suppressAutoHyphens/>
      <w:spacing w:before="120" w:after="300"/>
      <w:contextualSpacing/>
      <w:jc w:val="left"/>
    </w:pPr>
    <w:rPr>
      <w:rFonts w:ascii="Consolas" w:eastAsia="Calibri" w:hAnsi="Consolas"/>
      <w:kern w:val="1"/>
      <w:sz w:val="18"/>
      <w:szCs w:val="24"/>
      <w:lang w:val="en-US"/>
    </w:rPr>
  </w:style>
  <w:style w:type="paragraph" w:customStyle="1" w:styleId="PreformattedText">
    <w:name w:val="Preformatted Text"/>
    <w:basedOn w:val="a1"/>
    <w:rsid w:val="00DE08A7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kern w:val="1"/>
      <w:sz w:val="20"/>
      <w:lang w:eastAsia="zh-CN"/>
    </w:rPr>
  </w:style>
  <w:style w:type="paragraph" w:customStyle="1" w:styleId="aff">
    <w:name w:val="Консоль"/>
    <w:basedOn w:val="a1"/>
    <w:rsid w:val="00DE08A7"/>
    <w:pPr>
      <w:pBdr>
        <w:top w:val="single" w:sz="4" w:space="5" w:color="7F7F7F"/>
        <w:left w:val="single" w:sz="4" w:space="4" w:color="7F7F7F"/>
        <w:bottom w:val="single" w:sz="4" w:space="4" w:color="7F7F7F"/>
        <w:right w:val="none" w:sz="0" w:space="0" w:color="000000"/>
      </w:pBdr>
      <w:shd w:val="clear" w:color="auto" w:fill="7F7F7F"/>
      <w:suppressAutoHyphens/>
      <w:spacing w:after="120"/>
      <w:ind w:left="113" w:firstLine="0"/>
      <w:contextualSpacing/>
    </w:pPr>
    <w:rPr>
      <w:rFonts w:ascii="Lucida Console" w:eastAsia="Calibri" w:hAnsi="Lucida Console"/>
      <w:color w:val="FFFFFF"/>
      <w:kern w:val="1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package" Target="embeddings/_________Microsoft_Visio1111111111.vsdx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ecma-international.org/publications/files/ECMA-ST/ECMA-404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fc-editor.org/rfc/rfc7159.tx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10.251.201.31/atlant_api/client/notifications%2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5A9B-47CB-4F9D-B3E4-FFA6DCF3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Shpynev.andrey</dc:creator>
  <cp:lastModifiedBy>Гончарова Людмила Ивановна</cp:lastModifiedBy>
  <cp:revision>3</cp:revision>
  <cp:lastPrinted>2016-10-07T09:51:00Z</cp:lastPrinted>
  <dcterms:created xsi:type="dcterms:W3CDTF">2018-02-15T08:23:00Z</dcterms:created>
  <dcterms:modified xsi:type="dcterms:W3CDTF">2018-02-20T09:23:00Z</dcterms:modified>
</cp:coreProperties>
</file>